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32AFD" w14:textId="77777777" w:rsidR="00EA25A2" w:rsidRPr="00637B45" w:rsidRDefault="00BF3329" w:rsidP="00EA25A2">
      <w:pPr>
        <w:pStyle w:val="a7"/>
        <w:tabs>
          <w:tab w:val="left" w:pos="7020"/>
        </w:tabs>
        <w:jc w:val="center"/>
        <w:rPr>
          <w:rFonts w:ascii="ＭＳ Ｐゴシック" w:eastAsia="ＭＳ Ｐゴシック" w:hAnsi="ＭＳ Ｐゴシック"/>
          <w:b w:val="0"/>
          <w:w w:val="100"/>
          <w:sz w:val="22"/>
          <w:szCs w:val="22"/>
        </w:rPr>
      </w:pPr>
      <w:r>
        <w:rPr>
          <w:rFonts w:ascii="ＭＳ Ｐゴシック" w:eastAsia="ＭＳ Ｐゴシック" w:hAnsi="ＭＳ Ｐゴシック"/>
          <w:b w:val="0"/>
          <w:noProof/>
          <w:w w:val="100"/>
          <w:sz w:val="22"/>
          <w:szCs w:val="22"/>
        </w:rPr>
        <w:drawing>
          <wp:inline distT="0" distB="0" distL="0" distR="0" wp14:anchorId="4147890A" wp14:editId="706127E9">
            <wp:extent cx="1127125" cy="765810"/>
            <wp:effectExtent l="0" t="0" r="0" b="0"/>
            <wp:docPr id="1" name="図 1" descr="TY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125" cy="765810"/>
                    </a:xfrm>
                    <a:prstGeom prst="rect">
                      <a:avLst/>
                    </a:prstGeom>
                    <a:noFill/>
                    <a:ln>
                      <a:noFill/>
                    </a:ln>
                  </pic:spPr>
                </pic:pic>
              </a:graphicData>
            </a:graphic>
          </wp:inline>
        </w:drawing>
      </w:r>
    </w:p>
    <w:p w14:paraId="01F4D1D4" w14:textId="53C72499" w:rsidR="00323722" w:rsidRPr="00E533E8" w:rsidRDefault="003D3627" w:rsidP="008A0BC1">
      <w:pPr>
        <w:pStyle w:val="a7"/>
        <w:tabs>
          <w:tab w:val="left" w:pos="7020"/>
        </w:tabs>
        <w:ind w:right="-24"/>
        <w:rPr>
          <w:rFonts w:ascii="ＭＳ Ｐゴシック" w:eastAsia="ＭＳ Ｐゴシック" w:hAnsi="ＭＳ Ｐゴシック"/>
          <w:b w:val="0"/>
          <w:w w:val="100"/>
          <w:sz w:val="22"/>
          <w:szCs w:val="22"/>
        </w:rPr>
      </w:pPr>
      <w:r w:rsidRPr="00637B45">
        <w:rPr>
          <w:rFonts w:ascii="ＭＳ Ｐゴシック" w:eastAsia="ＭＳ Ｐゴシック" w:hAnsi="ＭＳ Ｐゴシック" w:hint="eastAsia"/>
          <w:b w:val="0"/>
          <w:w w:val="100"/>
          <w:sz w:val="22"/>
          <w:szCs w:val="22"/>
        </w:rPr>
        <w:t xml:space="preserve">　　　　　　　　　　　　　　　　　　　　　　　　　</w:t>
      </w:r>
      <w:r w:rsidRPr="00E533E8">
        <w:rPr>
          <w:rFonts w:ascii="ＭＳ Ｐゴシック" w:eastAsia="ＭＳ Ｐゴシック" w:hAnsi="ＭＳ Ｐゴシック" w:hint="eastAsia"/>
          <w:b w:val="0"/>
          <w:w w:val="100"/>
          <w:sz w:val="22"/>
          <w:szCs w:val="22"/>
        </w:rPr>
        <w:t xml:space="preserve">　　　</w:t>
      </w:r>
      <w:r w:rsidR="00A62C0A">
        <w:rPr>
          <w:rFonts w:ascii="ＭＳ Ｐゴシック" w:eastAsia="ＭＳ Ｐゴシック" w:hAnsi="ＭＳ Ｐゴシック" w:hint="eastAsia"/>
          <w:b w:val="0"/>
          <w:w w:val="100"/>
          <w:sz w:val="22"/>
          <w:szCs w:val="22"/>
        </w:rPr>
        <w:t>2025</w:t>
      </w:r>
      <w:r w:rsidR="00323722" w:rsidRPr="00E533E8">
        <w:rPr>
          <w:rFonts w:ascii="ＭＳ Ｐゴシック" w:eastAsia="ＭＳ Ｐゴシック" w:hAnsi="ＭＳ Ｐゴシック" w:hint="eastAsia"/>
          <w:b w:val="0"/>
          <w:w w:val="100"/>
          <w:sz w:val="22"/>
          <w:szCs w:val="22"/>
        </w:rPr>
        <w:t>年</w:t>
      </w:r>
      <w:r w:rsidR="004C448F">
        <w:rPr>
          <w:rFonts w:ascii="ＭＳ Ｐゴシック" w:eastAsia="ＭＳ Ｐゴシック" w:hAnsi="ＭＳ Ｐゴシック" w:hint="eastAsia"/>
          <w:b w:val="0"/>
          <w:w w:val="100"/>
          <w:sz w:val="22"/>
          <w:szCs w:val="22"/>
        </w:rPr>
        <w:t>２</w:t>
      </w:r>
      <w:r w:rsidR="008A0BC1" w:rsidRPr="00E533E8">
        <w:rPr>
          <w:rFonts w:ascii="ＭＳ Ｐゴシック" w:eastAsia="ＭＳ Ｐゴシック" w:hAnsi="ＭＳ Ｐゴシック" w:hint="eastAsia"/>
          <w:b w:val="0"/>
          <w:w w:val="100"/>
          <w:sz w:val="22"/>
          <w:szCs w:val="22"/>
        </w:rPr>
        <w:t>月</w:t>
      </w:r>
      <w:r w:rsidR="00D66A95">
        <w:rPr>
          <w:rFonts w:ascii="ＭＳ Ｐゴシック" w:eastAsia="ＭＳ Ｐゴシック" w:hAnsi="ＭＳ Ｐゴシック" w:hint="eastAsia"/>
          <w:b w:val="0"/>
          <w:w w:val="100"/>
          <w:sz w:val="22"/>
          <w:szCs w:val="22"/>
        </w:rPr>
        <w:t>６</w:t>
      </w:r>
      <w:r w:rsidR="00BA3973" w:rsidRPr="00E533E8">
        <w:rPr>
          <w:rFonts w:ascii="ＭＳ Ｐゴシック" w:eastAsia="ＭＳ Ｐゴシック" w:hAnsi="ＭＳ Ｐゴシック" w:hint="eastAsia"/>
          <w:b w:val="0"/>
          <w:w w:val="100"/>
          <w:sz w:val="22"/>
          <w:szCs w:val="22"/>
        </w:rPr>
        <w:t>日</w:t>
      </w:r>
      <w:r w:rsidR="007B496E" w:rsidRPr="00E533E8">
        <w:rPr>
          <w:rFonts w:ascii="ＭＳ Ｐゴシック" w:eastAsia="ＭＳ Ｐゴシック" w:hAnsi="ＭＳ Ｐゴシック" w:hint="eastAsia"/>
          <w:b w:val="0"/>
          <w:w w:val="100"/>
          <w:sz w:val="22"/>
          <w:szCs w:val="22"/>
        </w:rPr>
        <w:t>更新</w:t>
      </w:r>
      <w:r w:rsidR="00BA3973" w:rsidRPr="00E533E8">
        <w:rPr>
          <w:rFonts w:ascii="ＭＳ Ｐゴシック" w:eastAsia="ＭＳ Ｐゴシック" w:hAnsi="ＭＳ Ｐゴシック" w:hint="eastAsia"/>
          <w:b w:val="0"/>
          <w:w w:val="100"/>
          <w:sz w:val="22"/>
          <w:szCs w:val="22"/>
        </w:rPr>
        <w:t>（第</w:t>
      </w:r>
      <w:r w:rsidR="00EA3D88" w:rsidRPr="00E533E8">
        <w:rPr>
          <w:rFonts w:ascii="ＭＳ Ｐゴシック" w:eastAsia="ＭＳ Ｐゴシック" w:hAnsi="ＭＳ Ｐゴシック" w:hint="eastAsia"/>
          <w:b w:val="0"/>
          <w:w w:val="100"/>
          <w:sz w:val="22"/>
          <w:szCs w:val="22"/>
        </w:rPr>
        <w:t>１</w:t>
      </w:r>
      <w:r w:rsidR="00BA3973" w:rsidRPr="00E533E8">
        <w:rPr>
          <w:rFonts w:ascii="ＭＳ Ｐゴシック" w:eastAsia="ＭＳ Ｐゴシック" w:hAnsi="ＭＳ Ｐゴシック" w:hint="eastAsia"/>
          <w:b w:val="0"/>
          <w:w w:val="100"/>
          <w:sz w:val="22"/>
          <w:szCs w:val="22"/>
        </w:rPr>
        <w:t>版）</w:t>
      </w:r>
    </w:p>
    <w:p w14:paraId="2822620C" w14:textId="77777777" w:rsidR="00323722" w:rsidRPr="00E533E8" w:rsidRDefault="00323722" w:rsidP="008A0BC1">
      <w:pPr>
        <w:tabs>
          <w:tab w:val="left" w:pos="7860"/>
        </w:tabs>
        <w:jc w:val="right"/>
        <w:rPr>
          <w:rFonts w:ascii="ＭＳ Ｐゴシック" w:eastAsia="ＭＳ Ｐゴシック" w:hAnsi="ＭＳ Ｐゴシック"/>
          <w:sz w:val="22"/>
          <w:szCs w:val="22"/>
        </w:rPr>
      </w:pPr>
      <w:r w:rsidRPr="00E533E8">
        <w:rPr>
          <w:rFonts w:ascii="ＭＳ Ｐゴシック" w:eastAsia="ＭＳ Ｐゴシック" w:hAnsi="ＭＳ Ｐゴシック" w:hint="eastAsia"/>
          <w:sz w:val="22"/>
          <w:szCs w:val="22"/>
        </w:rPr>
        <w:tab/>
        <w:t>ＴＹＣ</w:t>
      </w:r>
      <w:r w:rsidR="00A261E0" w:rsidRPr="00E533E8">
        <w:rPr>
          <w:rFonts w:ascii="ＭＳ Ｐゴシック" w:eastAsia="ＭＳ Ｐゴシック" w:hAnsi="ＭＳ Ｐゴシック" w:hint="eastAsia"/>
          <w:sz w:val="22"/>
          <w:szCs w:val="22"/>
        </w:rPr>
        <w:t>レース</w:t>
      </w:r>
      <w:r w:rsidRPr="00E533E8">
        <w:rPr>
          <w:rFonts w:ascii="ＭＳ Ｐゴシック" w:eastAsia="ＭＳ Ｐゴシック" w:hAnsi="ＭＳ Ｐゴシック" w:hint="eastAsia"/>
          <w:sz w:val="22"/>
          <w:szCs w:val="22"/>
        </w:rPr>
        <w:t>委員会</w:t>
      </w:r>
    </w:p>
    <w:p w14:paraId="4A182A65" w14:textId="14769A97" w:rsidR="00323722" w:rsidRPr="00770E4C" w:rsidRDefault="00B16B47" w:rsidP="00993E95">
      <w:pPr>
        <w:tabs>
          <w:tab w:val="left" w:pos="7440"/>
        </w:tabs>
        <w:jc w:val="center"/>
        <w:rPr>
          <w:rFonts w:ascii="ＭＳ Ｐゴシック" w:eastAsia="ＭＳ Ｐゴシック" w:hAnsi="ＭＳ Ｐゴシック"/>
          <w:b/>
          <w:i/>
          <w:sz w:val="32"/>
          <w:szCs w:val="32"/>
        </w:rPr>
      </w:pPr>
      <w:r w:rsidRPr="00E533E8">
        <w:rPr>
          <w:rFonts w:ascii="ＭＳ Ｐゴシック" w:eastAsia="ＭＳ Ｐゴシック" w:hAnsi="ＭＳ Ｐゴシック" w:hint="eastAsia"/>
          <w:b/>
          <w:i/>
          <w:sz w:val="32"/>
          <w:szCs w:val="32"/>
        </w:rPr>
        <w:t>ＴＹＣレース</w:t>
      </w:r>
      <w:r w:rsidR="00A62C0A">
        <w:rPr>
          <w:rFonts w:ascii="ＭＳ Ｐゴシック" w:eastAsia="ＭＳ Ｐゴシック" w:hAnsi="ＭＳ Ｐゴシック" w:hint="eastAsia"/>
          <w:b/>
          <w:i/>
          <w:sz w:val="32"/>
          <w:szCs w:val="32"/>
        </w:rPr>
        <w:t>2025</w:t>
      </w:r>
      <w:r w:rsidR="008A0BC1" w:rsidRPr="00E533E8">
        <w:rPr>
          <w:rFonts w:ascii="ＭＳ Ｐゴシック" w:eastAsia="ＭＳ Ｐゴシック" w:hAnsi="ＭＳ Ｐゴシック" w:hint="eastAsia"/>
          <w:b/>
          <w:i/>
          <w:sz w:val="32"/>
          <w:szCs w:val="32"/>
        </w:rPr>
        <w:t xml:space="preserve">　</w:t>
      </w:r>
      <w:r w:rsidR="00323722" w:rsidRPr="00E533E8">
        <w:rPr>
          <w:rFonts w:ascii="ＭＳ Ｐゴシック" w:eastAsia="ＭＳ Ｐゴシック" w:hAnsi="ＭＳ Ｐゴシック" w:hint="eastAsia"/>
          <w:b/>
          <w:i/>
          <w:sz w:val="32"/>
          <w:szCs w:val="32"/>
        </w:rPr>
        <w:t>コミッティーマニ</w:t>
      </w:r>
      <w:r w:rsidR="00323722" w:rsidRPr="00770E4C">
        <w:rPr>
          <w:rFonts w:ascii="ＭＳ Ｐゴシック" w:eastAsia="ＭＳ Ｐゴシック" w:hAnsi="ＭＳ Ｐゴシック" w:hint="eastAsia"/>
          <w:b/>
          <w:i/>
          <w:sz w:val="32"/>
          <w:szCs w:val="32"/>
        </w:rPr>
        <w:t>ュアル</w:t>
      </w:r>
    </w:p>
    <w:p w14:paraId="1C1F52D7" w14:textId="77777777" w:rsidR="00333A6B" w:rsidRPr="00770E4C" w:rsidRDefault="00323722" w:rsidP="00637B45">
      <w:pPr>
        <w:numPr>
          <w:ilvl w:val="0"/>
          <w:numId w:val="32"/>
        </w:numPr>
        <w:rPr>
          <w:rFonts w:ascii="ＭＳ Ｐゴシック" w:eastAsia="ＭＳ Ｐゴシック" w:hAnsi="ＭＳ Ｐゴシック"/>
          <w:b/>
          <w:sz w:val="22"/>
          <w:szCs w:val="22"/>
        </w:rPr>
      </w:pPr>
      <w:r w:rsidRPr="00770E4C">
        <w:rPr>
          <w:rFonts w:ascii="ＭＳ Ｐゴシック" w:eastAsia="ＭＳ Ｐゴシック" w:hAnsi="ＭＳ Ｐゴシック" w:hint="eastAsia"/>
          <w:b/>
          <w:sz w:val="22"/>
          <w:szCs w:val="22"/>
        </w:rPr>
        <w:t>事前準備</w:t>
      </w:r>
    </w:p>
    <w:p w14:paraId="78B9B607" w14:textId="77777777" w:rsidR="00323722" w:rsidRPr="00770E4C" w:rsidRDefault="00323722" w:rsidP="00333A6B">
      <w:pPr>
        <w:ind w:left="396"/>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コミッティー</w:t>
      </w:r>
      <w:r w:rsidR="00333A6B" w:rsidRPr="00770E4C">
        <w:rPr>
          <w:rFonts w:ascii="ＭＳ Ｐゴシック" w:eastAsia="ＭＳ Ｐゴシック" w:hAnsi="ＭＳ Ｐゴシック" w:hint="eastAsia"/>
          <w:sz w:val="22"/>
          <w:szCs w:val="22"/>
        </w:rPr>
        <w:t>予定</w:t>
      </w:r>
      <w:r w:rsidRPr="00770E4C">
        <w:rPr>
          <w:rFonts w:ascii="ＭＳ Ｐゴシック" w:eastAsia="ＭＳ Ｐゴシック" w:hAnsi="ＭＳ Ｐゴシック" w:hint="eastAsia"/>
          <w:sz w:val="22"/>
          <w:szCs w:val="22"/>
        </w:rPr>
        <w:t>艇（以下ＣＢという）は</w:t>
      </w:r>
      <w:r w:rsidR="00D7004C" w:rsidRPr="00770E4C">
        <w:rPr>
          <w:rFonts w:ascii="ＭＳ Ｐゴシック" w:eastAsia="ＭＳ Ｐゴシック" w:hAnsi="ＭＳ Ｐゴシック" w:hint="eastAsia"/>
          <w:sz w:val="22"/>
          <w:szCs w:val="22"/>
        </w:rPr>
        <w:t>、また</w:t>
      </w:r>
      <w:r w:rsidRPr="00770E4C">
        <w:rPr>
          <w:rFonts w:ascii="ＭＳ Ｐゴシック" w:eastAsia="ＭＳ Ｐゴシック" w:hAnsi="ＭＳ Ｐゴシック" w:hint="eastAsia"/>
          <w:sz w:val="22"/>
          <w:szCs w:val="22"/>
        </w:rPr>
        <w:t>当番レースの前月レース終了後、</w:t>
      </w:r>
      <w:r w:rsidR="000336A2" w:rsidRPr="00770E4C">
        <w:rPr>
          <w:rFonts w:ascii="ＭＳ Ｐゴシック" w:eastAsia="ＭＳ Ｐゴシック" w:hAnsi="ＭＳ Ｐゴシック" w:hint="eastAsia"/>
          <w:sz w:val="22"/>
          <w:szCs w:val="22"/>
        </w:rPr>
        <w:t>担当レースの</w:t>
      </w:r>
      <w:r w:rsidR="00B67002" w:rsidRPr="00770E4C">
        <w:rPr>
          <w:rFonts w:ascii="ＭＳ Ｐゴシック" w:eastAsia="ＭＳ Ｐゴシック" w:hAnsi="ＭＳ Ｐゴシック" w:hint="eastAsia"/>
          <w:sz w:val="22"/>
          <w:szCs w:val="22"/>
        </w:rPr>
        <w:t>レース</w:t>
      </w:r>
      <w:r w:rsidRPr="00770E4C">
        <w:rPr>
          <w:rFonts w:ascii="ＭＳ Ｐゴシック" w:eastAsia="ＭＳ Ｐゴシック" w:hAnsi="ＭＳ Ｐゴシック" w:hint="eastAsia"/>
          <w:sz w:val="22"/>
          <w:szCs w:val="22"/>
        </w:rPr>
        <w:t>委員</w:t>
      </w:r>
      <w:r w:rsidR="00333A6B" w:rsidRPr="00770E4C">
        <w:rPr>
          <w:rFonts w:ascii="ＭＳ Ｐゴシック" w:eastAsia="ＭＳ Ｐゴシック" w:hAnsi="ＭＳ Ｐゴシック" w:hint="eastAsia"/>
          <w:sz w:val="22"/>
          <w:szCs w:val="22"/>
        </w:rPr>
        <w:t>長</w:t>
      </w:r>
      <w:r w:rsidR="008A0BC1" w:rsidRPr="00770E4C">
        <w:rPr>
          <w:rFonts w:ascii="ＭＳ Ｐゴシック" w:eastAsia="ＭＳ Ｐゴシック" w:hAnsi="ＭＳ Ｐゴシック" w:hint="eastAsia"/>
          <w:sz w:val="22"/>
          <w:szCs w:val="22"/>
        </w:rPr>
        <w:t>並びに前月レースのＣＢ</w:t>
      </w:r>
      <w:r w:rsidRPr="00770E4C">
        <w:rPr>
          <w:rFonts w:ascii="ＭＳ Ｐゴシック" w:eastAsia="ＭＳ Ｐゴシック" w:hAnsi="ＭＳ Ｐゴシック" w:hint="eastAsia"/>
          <w:sz w:val="22"/>
          <w:szCs w:val="22"/>
        </w:rPr>
        <w:t>と打ち合わせを行い、</w:t>
      </w:r>
      <w:r w:rsidR="00AF496B" w:rsidRPr="00770E4C">
        <w:rPr>
          <w:rFonts w:ascii="ＭＳ Ｐゴシック" w:eastAsia="ＭＳ Ｐゴシック" w:hAnsi="ＭＳ Ｐゴシック" w:hint="eastAsia"/>
          <w:sz w:val="22"/>
          <w:szCs w:val="22"/>
        </w:rPr>
        <w:t>下記の確認及び準備を</w:t>
      </w:r>
      <w:r w:rsidRPr="00770E4C">
        <w:rPr>
          <w:rFonts w:ascii="ＭＳ Ｐゴシック" w:eastAsia="ＭＳ Ｐゴシック" w:hAnsi="ＭＳ Ｐゴシック" w:hint="eastAsia"/>
          <w:sz w:val="22"/>
          <w:szCs w:val="22"/>
        </w:rPr>
        <w:t>おこなう。</w:t>
      </w:r>
    </w:p>
    <w:p w14:paraId="07892607" w14:textId="77777777" w:rsidR="00D7004C" w:rsidRPr="00770E4C" w:rsidRDefault="008A0BC1" w:rsidP="00D7004C">
      <w:pPr>
        <w:numPr>
          <w:ilvl w:val="0"/>
          <w:numId w:val="31"/>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レース備品の確認</w:t>
      </w:r>
      <w:r w:rsidR="00333A6B" w:rsidRPr="00770E4C">
        <w:rPr>
          <w:rFonts w:ascii="ＭＳ Ｐゴシック" w:eastAsia="ＭＳ Ｐゴシック" w:hAnsi="ＭＳ Ｐゴシック"/>
          <w:sz w:val="22"/>
          <w:szCs w:val="22"/>
        </w:rPr>
        <w:br/>
      </w:r>
      <w:r w:rsidRPr="00770E4C">
        <w:rPr>
          <w:rFonts w:ascii="ＭＳ Ｐゴシック" w:eastAsia="ＭＳ Ｐゴシック" w:hAnsi="ＭＳ Ｐゴシック" w:hint="eastAsia"/>
          <w:sz w:val="22"/>
          <w:szCs w:val="22"/>
        </w:rPr>
        <w:t>次回レースに必要な装備が揃っていることの確認</w:t>
      </w:r>
      <w:r w:rsidR="00D7004C" w:rsidRPr="00770E4C">
        <w:rPr>
          <w:rFonts w:ascii="ＭＳ Ｐゴシック" w:eastAsia="ＭＳ Ｐゴシック" w:hAnsi="ＭＳ Ｐゴシック" w:hint="eastAsia"/>
          <w:sz w:val="22"/>
          <w:szCs w:val="22"/>
        </w:rPr>
        <w:t>（必要備品は、別途備品リスト確認のこと）</w:t>
      </w:r>
      <w:r w:rsidR="00D7004C" w:rsidRPr="00770E4C">
        <w:rPr>
          <w:rFonts w:ascii="ＭＳ Ｐゴシック" w:eastAsia="ＭＳ Ｐゴシック" w:hAnsi="ＭＳ Ｐゴシック"/>
          <w:sz w:val="22"/>
          <w:szCs w:val="22"/>
        </w:rPr>
        <w:br/>
      </w:r>
      <w:r w:rsidR="00D7004C" w:rsidRPr="00770E4C">
        <w:rPr>
          <w:rFonts w:ascii="ＭＳ Ｐゴシック" w:eastAsia="ＭＳ Ｐゴシック" w:hAnsi="ＭＳ Ｐゴシック" w:hint="eastAsia"/>
          <w:sz w:val="22"/>
          <w:szCs w:val="22"/>
        </w:rPr>
        <w:t>国際ＶＨＦはＣＢ艇所有を利用</w:t>
      </w:r>
      <w:r w:rsidR="00A35864" w:rsidRPr="00770E4C">
        <w:rPr>
          <w:rFonts w:ascii="ＭＳ Ｐゴシック" w:eastAsia="ＭＳ Ｐゴシック" w:hAnsi="ＭＳ Ｐゴシック" w:hint="eastAsia"/>
          <w:sz w:val="22"/>
          <w:szCs w:val="22"/>
        </w:rPr>
        <w:t>する</w:t>
      </w:r>
      <w:r w:rsidR="00D7004C" w:rsidRPr="00770E4C">
        <w:rPr>
          <w:rFonts w:ascii="ＭＳ Ｐゴシック" w:eastAsia="ＭＳ Ｐゴシック" w:hAnsi="ＭＳ Ｐゴシック" w:hint="eastAsia"/>
          <w:sz w:val="22"/>
          <w:szCs w:val="22"/>
        </w:rPr>
        <w:t>（ない場合は別途相談）</w:t>
      </w:r>
    </w:p>
    <w:p w14:paraId="33849B35" w14:textId="098DBBC9" w:rsidR="00323722" w:rsidRPr="00770E4C" w:rsidRDefault="00323722" w:rsidP="008A0BC1">
      <w:pPr>
        <w:numPr>
          <w:ilvl w:val="0"/>
          <w:numId w:val="31"/>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当番レースの</w:t>
      </w:r>
      <w:r w:rsidR="008A0BC1" w:rsidRPr="00770E4C">
        <w:rPr>
          <w:rFonts w:ascii="ＭＳ Ｐゴシック" w:eastAsia="ＭＳ Ｐゴシック" w:hAnsi="ＭＳ Ｐゴシック" w:hint="eastAsia"/>
          <w:sz w:val="22"/>
          <w:szCs w:val="22"/>
        </w:rPr>
        <w:t>メンバー</w:t>
      </w:r>
      <w:r w:rsidRPr="00770E4C">
        <w:rPr>
          <w:rFonts w:ascii="ＭＳ Ｐゴシック" w:eastAsia="ＭＳ Ｐゴシック" w:hAnsi="ＭＳ Ｐゴシック" w:hint="eastAsia"/>
          <w:sz w:val="22"/>
          <w:szCs w:val="22"/>
        </w:rPr>
        <w:t>（合計</w:t>
      </w:r>
      <w:r w:rsidR="008A0BC1" w:rsidRPr="00770E4C">
        <w:rPr>
          <w:rFonts w:ascii="ＭＳ Ｐゴシック" w:eastAsia="ＭＳ Ｐゴシック" w:hAnsi="ＭＳ Ｐゴシック" w:hint="eastAsia"/>
          <w:sz w:val="22"/>
          <w:szCs w:val="22"/>
        </w:rPr>
        <w:t>１０名</w:t>
      </w:r>
      <w:r w:rsidR="000E4849" w:rsidRPr="00770E4C">
        <w:rPr>
          <w:rFonts w:ascii="ＭＳ Ｐゴシック" w:eastAsia="ＭＳ Ｐゴシック" w:hAnsi="ＭＳ Ｐゴシック" w:hint="eastAsia"/>
          <w:sz w:val="22"/>
          <w:szCs w:val="22"/>
        </w:rPr>
        <w:t>～</w:t>
      </w:r>
      <w:r w:rsidRPr="00770E4C">
        <w:rPr>
          <w:rFonts w:ascii="ＭＳ Ｐゴシック" w:eastAsia="ＭＳ Ｐゴシック" w:hAnsi="ＭＳ Ｐゴシック" w:hint="eastAsia"/>
          <w:sz w:val="22"/>
          <w:szCs w:val="22"/>
        </w:rPr>
        <w:t>）</w:t>
      </w:r>
      <w:r w:rsidR="00333A6B" w:rsidRPr="00770E4C">
        <w:rPr>
          <w:rFonts w:ascii="ＭＳ Ｐゴシック" w:eastAsia="ＭＳ Ｐゴシック" w:hAnsi="ＭＳ Ｐゴシック" w:hint="eastAsia"/>
          <w:sz w:val="22"/>
          <w:szCs w:val="22"/>
        </w:rPr>
        <w:t>確保</w:t>
      </w:r>
      <w:r w:rsidR="008A0BC1" w:rsidRPr="00770E4C">
        <w:rPr>
          <w:rFonts w:ascii="ＭＳ Ｐゴシック" w:eastAsia="ＭＳ Ｐゴシック" w:hAnsi="ＭＳ Ｐゴシック"/>
          <w:sz w:val="22"/>
          <w:szCs w:val="22"/>
        </w:rPr>
        <w:br/>
      </w:r>
      <w:r w:rsidR="008A0BC1" w:rsidRPr="00770E4C">
        <w:rPr>
          <w:rFonts w:ascii="ＭＳ Ｐゴシック" w:eastAsia="ＭＳ Ｐゴシック" w:hAnsi="ＭＳ Ｐゴシック" w:hint="eastAsia"/>
          <w:sz w:val="22"/>
          <w:szCs w:val="22"/>
        </w:rPr>
        <w:t>陸上</w:t>
      </w:r>
      <w:r w:rsidR="003F7867" w:rsidRPr="003F7867">
        <w:rPr>
          <w:rFonts w:ascii="ＭＳ Ｐゴシック" w:eastAsia="ＭＳ Ｐゴシック" w:hAnsi="ＭＳ Ｐゴシック" w:hint="eastAsia"/>
          <w:sz w:val="22"/>
          <w:szCs w:val="22"/>
        </w:rPr>
        <w:t>１～</w:t>
      </w:r>
      <w:r w:rsidR="008A0BC1" w:rsidRPr="003F7867">
        <w:rPr>
          <w:rFonts w:ascii="ＭＳ Ｐゴシック" w:eastAsia="ＭＳ Ｐゴシック" w:hAnsi="ＭＳ Ｐゴシック" w:hint="eastAsia"/>
          <w:sz w:val="22"/>
          <w:szCs w:val="22"/>
        </w:rPr>
        <w:t xml:space="preserve">２　</w:t>
      </w:r>
      <w:r w:rsidR="008A0BC1" w:rsidRPr="00770E4C">
        <w:rPr>
          <w:rFonts w:ascii="ＭＳ Ｐゴシック" w:eastAsia="ＭＳ Ｐゴシック" w:hAnsi="ＭＳ Ｐゴシック" w:hint="eastAsia"/>
          <w:sz w:val="22"/>
          <w:szCs w:val="22"/>
        </w:rPr>
        <w:t>本部艇</w:t>
      </w:r>
      <w:r w:rsidR="000E4849" w:rsidRPr="00770E4C">
        <w:rPr>
          <w:rFonts w:ascii="ＭＳ Ｐゴシック" w:eastAsia="ＭＳ Ｐゴシック" w:hAnsi="ＭＳ Ｐゴシック" w:hint="eastAsia"/>
          <w:sz w:val="22"/>
          <w:szCs w:val="22"/>
        </w:rPr>
        <w:t>５</w:t>
      </w:r>
      <w:r w:rsidR="008A0BC1" w:rsidRPr="00770E4C">
        <w:rPr>
          <w:rFonts w:ascii="ＭＳ Ｐゴシック" w:eastAsia="ＭＳ Ｐゴシック" w:hAnsi="ＭＳ Ｐゴシック" w:hint="eastAsia"/>
          <w:sz w:val="22"/>
          <w:szCs w:val="22"/>
        </w:rPr>
        <w:t>～</w:t>
      </w:r>
      <w:r w:rsidR="000E4849" w:rsidRPr="00770E4C">
        <w:rPr>
          <w:rFonts w:ascii="ＭＳ Ｐゴシック" w:eastAsia="ＭＳ Ｐゴシック" w:hAnsi="ＭＳ Ｐゴシック" w:hint="eastAsia"/>
          <w:sz w:val="22"/>
          <w:szCs w:val="22"/>
        </w:rPr>
        <w:t>６</w:t>
      </w:r>
      <w:r w:rsidR="008A0BC1" w:rsidRPr="00770E4C">
        <w:rPr>
          <w:rFonts w:ascii="ＭＳ Ｐゴシック" w:eastAsia="ＭＳ Ｐゴシック" w:hAnsi="ＭＳ Ｐゴシック" w:hint="eastAsia"/>
          <w:sz w:val="22"/>
          <w:szCs w:val="22"/>
        </w:rPr>
        <w:t xml:space="preserve">　</w:t>
      </w:r>
      <w:r w:rsidR="00A35864" w:rsidRPr="00770E4C">
        <w:rPr>
          <w:rFonts w:ascii="ＭＳ Ｐゴシック" w:eastAsia="ＭＳ Ｐゴシック" w:hAnsi="ＭＳ Ｐゴシック" w:hint="eastAsia"/>
          <w:sz w:val="22"/>
          <w:szCs w:val="22"/>
        </w:rPr>
        <w:t>作業・</w:t>
      </w:r>
      <w:r w:rsidR="009A7C1D" w:rsidRPr="00770E4C">
        <w:rPr>
          <w:rFonts w:ascii="ＭＳ Ｐゴシック" w:eastAsia="ＭＳ Ｐゴシック" w:hAnsi="ＭＳ Ｐゴシック" w:hint="eastAsia"/>
          <w:sz w:val="22"/>
          <w:szCs w:val="22"/>
        </w:rPr>
        <w:t>監視艇</w:t>
      </w:r>
      <w:r w:rsidR="00A35864" w:rsidRPr="00770E4C">
        <w:rPr>
          <w:rFonts w:ascii="ＭＳ Ｐゴシック" w:eastAsia="ＭＳ Ｐゴシック" w:hAnsi="ＭＳ Ｐゴシック" w:hint="eastAsia"/>
          <w:sz w:val="22"/>
          <w:szCs w:val="22"/>
        </w:rPr>
        <w:t>(以下マークボート)</w:t>
      </w:r>
      <w:r w:rsidR="008A0BC1" w:rsidRPr="00770E4C">
        <w:rPr>
          <w:rFonts w:ascii="ＭＳ Ｐゴシック" w:eastAsia="ＭＳ Ｐゴシック" w:hAnsi="ＭＳ Ｐゴシック" w:hint="eastAsia"/>
          <w:sz w:val="22"/>
          <w:szCs w:val="22"/>
        </w:rPr>
        <w:t>３～４　ＣＢ艇</w:t>
      </w:r>
      <w:r w:rsidR="00EB6DBC" w:rsidRPr="00770E4C">
        <w:rPr>
          <w:rFonts w:ascii="ＭＳ Ｐゴシック" w:eastAsia="ＭＳ Ｐゴシック" w:hAnsi="ＭＳ Ｐゴシック" w:hint="eastAsia"/>
          <w:sz w:val="22"/>
          <w:szCs w:val="22"/>
        </w:rPr>
        <w:t>担当艇</w:t>
      </w:r>
      <w:r w:rsidR="00333A6B" w:rsidRPr="00770E4C">
        <w:rPr>
          <w:rFonts w:ascii="ＭＳ Ｐゴシック" w:eastAsia="ＭＳ Ｐゴシック" w:hAnsi="ＭＳ Ｐゴシック" w:hint="eastAsia"/>
          <w:sz w:val="22"/>
          <w:szCs w:val="22"/>
        </w:rPr>
        <w:t>間で人数確認。</w:t>
      </w:r>
    </w:p>
    <w:p w14:paraId="014310BB" w14:textId="77777777" w:rsidR="00637B45" w:rsidRPr="00770E4C" w:rsidRDefault="00323722" w:rsidP="00637B45">
      <w:pPr>
        <w:numPr>
          <w:ilvl w:val="1"/>
          <w:numId w:val="31"/>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帆走委員長</w:t>
      </w:r>
      <w:r w:rsidR="00637B45" w:rsidRPr="00770E4C">
        <w:rPr>
          <w:rFonts w:ascii="ＭＳ Ｐゴシック" w:eastAsia="ＭＳ Ｐゴシック" w:hAnsi="ＭＳ Ｐゴシック" w:hint="eastAsia"/>
          <w:sz w:val="22"/>
          <w:szCs w:val="22"/>
        </w:rPr>
        <w:t>を確認　【</w:t>
      </w:r>
      <w:r w:rsidR="00637B45" w:rsidRPr="00770E4C">
        <w:rPr>
          <w:rFonts w:ascii="ＭＳ Ｐゴシック" w:eastAsia="ＭＳ Ｐゴシック" w:hAnsi="ＭＳ Ｐゴシック" w:hint="eastAsia"/>
          <w:sz w:val="22"/>
          <w:szCs w:val="22"/>
          <w:u w:val="single"/>
        </w:rPr>
        <w:t xml:space="preserve">　　　　　　　　　　</w:t>
      </w:r>
      <w:r w:rsidR="00637B45" w:rsidRPr="00770E4C">
        <w:rPr>
          <w:rFonts w:ascii="ＭＳ Ｐゴシック" w:eastAsia="ＭＳ Ｐゴシック" w:hAnsi="ＭＳ Ｐゴシック" w:hint="eastAsia"/>
          <w:sz w:val="22"/>
          <w:szCs w:val="22"/>
        </w:rPr>
        <w:t>】</w:t>
      </w:r>
    </w:p>
    <w:p w14:paraId="04E58C8F" w14:textId="77777777" w:rsidR="00B16B47" w:rsidRPr="00770E4C" w:rsidRDefault="00B16B47" w:rsidP="00637B45">
      <w:pPr>
        <w:numPr>
          <w:ilvl w:val="1"/>
          <w:numId w:val="31"/>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備品確認責任者を確認　【</w:t>
      </w:r>
      <w:r w:rsidRPr="00770E4C">
        <w:rPr>
          <w:rFonts w:ascii="ＭＳ Ｐゴシック" w:eastAsia="ＭＳ Ｐゴシック" w:hAnsi="ＭＳ Ｐゴシック" w:hint="eastAsia"/>
          <w:sz w:val="22"/>
          <w:szCs w:val="22"/>
          <w:u w:val="single"/>
        </w:rPr>
        <w:t xml:space="preserve">　　　　　　　　　　　</w:t>
      </w:r>
      <w:r w:rsidRPr="00770E4C">
        <w:rPr>
          <w:rFonts w:ascii="ＭＳ Ｐゴシック" w:eastAsia="ＭＳ Ｐゴシック" w:hAnsi="ＭＳ Ｐゴシック" w:hint="eastAsia"/>
          <w:sz w:val="22"/>
          <w:szCs w:val="22"/>
        </w:rPr>
        <w:t>】</w:t>
      </w:r>
    </w:p>
    <w:p w14:paraId="754E0D62" w14:textId="77777777" w:rsidR="00637B45" w:rsidRPr="00770E4C" w:rsidRDefault="00323722" w:rsidP="00637B45">
      <w:pPr>
        <w:numPr>
          <w:ilvl w:val="1"/>
          <w:numId w:val="31"/>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本部艇</w:t>
      </w:r>
      <w:r w:rsidR="00333A6B" w:rsidRPr="00770E4C">
        <w:rPr>
          <w:rFonts w:ascii="ＭＳ Ｐゴシック" w:eastAsia="ＭＳ Ｐゴシック" w:hAnsi="ＭＳ Ｐゴシック" w:hint="eastAsia"/>
          <w:sz w:val="22"/>
          <w:szCs w:val="22"/>
        </w:rPr>
        <w:t>・マークボート</w:t>
      </w:r>
      <w:r w:rsidR="00637B45" w:rsidRPr="00770E4C">
        <w:rPr>
          <w:rFonts w:ascii="ＭＳ Ｐゴシック" w:eastAsia="ＭＳ Ｐゴシック" w:hAnsi="ＭＳ Ｐゴシック" w:hint="eastAsia"/>
          <w:sz w:val="22"/>
          <w:szCs w:val="22"/>
        </w:rPr>
        <w:t>（仮でもいいので決めておく）</w:t>
      </w:r>
      <w:r w:rsidRPr="00770E4C">
        <w:rPr>
          <w:rFonts w:ascii="ＭＳ Ｐゴシック" w:eastAsia="ＭＳ Ｐゴシック" w:hAnsi="ＭＳ Ｐゴシック" w:hint="eastAsia"/>
          <w:sz w:val="22"/>
          <w:szCs w:val="22"/>
        </w:rPr>
        <w:t xml:space="preserve">　</w:t>
      </w:r>
      <w:r w:rsidRPr="00770E4C">
        <w:rPr>
          <w:rFonts w:ascii="ＭＳ Ｐゴシック" w:eastAsia="ＭＳ Ｐゴシック" w:hAnsi="ＭＳ Ｐゴシック" w:hint="eastAsia"/>
          <w:sz w:val="22"/>
          <w:szCs w:val="22"/>
          <w:u w:val="single"/>
        </w:rPr>
        <w:t>【艇名：</w:t>
      </w:r>
      <w:r w:rsidR="00637B45" w:rsidRPr="00770E4C">
        <w:rPr>
          <w:rFonts w:ascii="ＭＳ Ｐゴシック" w:eastAsia="ＭＳ Ｐゴシック" w:hAnsi="ＭＳ Ｐゴシック" w:hint="eastAsia"/>
          <w:sz w:val="22"/>
          <w:szCs w:val="22"/>
          <w:u w:val="single"/>
        </w:rPr>
        <w:t xml:space="preserve">　　　　　　　　　　</w:t>
      </w:r>
      <w:r w:rsidRPr="00770E4C">
        <w:rPr>
          <w:rFonts w:ascii="ＭＳ Ｐゴシック" w:eastAsia="ＭＳ Ｐゴシック" w:hAnsi="ＭＳ Ｐゴシック" w:hint="eastAsia"/>
          <w:sz w:val="22"/>
          <w:szCs w:val="22"/>
          <w:u w:val="single"/>
        </w:rPr>
        <w:t>】</w:t>
      </w:r>
    </w:p>
    <w:p w14:paraId="4E646038" w14:textId="77777777" w:rsidR="00333A6B" w:rsidRPr="00770E4C" w:rsidRDefault="00333A6B" w:rsidP="00333A6B">
      <w:pPr>
        <w:ind w:left="1260"/>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※ショートオフショアはマークボート</w:t>
      </w:r>
      <w:r w:rsidR="00A35864" w:rsidRPr="00770E4C">
        <w:rPr>
          <w:rFonts w:ascii="ＭＳ Ｐゴシック" w:eastAsia="ＭＳ Ｐゴシック" w:hAnsi="ＭＳ Ｐゴシック" w:hint="eastAsia"/>
          <w:sz w:val="22"/>
          <w:szCs w:val="22"/>
        </w:rPr>
        <w:t>、</w:t>
      </w:r>
      <w:r w:rsidRPr="00770E4C">
        <w:rPr>
          <w:rFonts w:ascii="ＭＳ Ｐゴシック" w:eastAsia="ＭＳ Ｐゴシック" w:hAnsi="ＭＳ Ｐゴシック" w:hint="eastAsia"/>
          <w:sz w:val="22"/>
          <w:szCs w:val="22"/>
        </w:rPr>
        <w:t>監視艇と（スタート時の）本部艇の計３艇体制。</w:t>
      </w:r>
    </w:p>
    <w:p w14:paraId="7BCC296B" w14:textId="77777777" w:rsidR="00637B45" w:rsidRPr="00770E4C" w:rsidRDefault="00637B45" w:rsidP="00333A6B">
      <w:pPr>
        <w:ind w:left="420"/>
        <w:rPr>
          <w:rFonts w:ascii="ＭＳ Ｐゴシック" w:eastAsia="ＭＳ Ｐゴシック" w:hAnsi="ＭＳ Ｐゴシック"/>
          <w:sz w:val="22"/>
          <w:szCs w:val="22"/>
        </w:rPr>
      </w:pPr>
    </w:p>
    <w:p w14:paraId="625DEF58" w14:textId="77777777" w:rsidR="00CB1A14" w:rsidRPr="00770E4C" w:rsidRDefault="00CB1A14" w:rsidP="00CB1A14">
      <w:p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w:t>
      </w:r>
      <w:r w:rsidR="00333A6B" w:rsidRPr="00770E4C">
        <w:rPr>
          <w:rFonts w:ascii="ＭＳ Ｐゴシック" w:eastAsia="ＭＳ Ｐゴシック" w:hAnsi="ＭＳ Ｐゴシック" w:hint="eastAsia"/>
          <w:sz w:val="22"/>
          <w:szCs w:val="22"/>
        </w:rPr>
        <w:t>レース当日</w:t>
      </w:r>
      <w:r w:rsidRPr="00770E4C">
        <w:rPr>
          <w:rFonts w:ascii="ＭＳ Ｐゴシック" w:eastAsia="ＭＳ Ｐゴシック" w:hAnsi="ＭＳ Ｐゴシック" w:hint="eastAsia"/>
          <w:sz w:val="22"/>
          <w:szCs w:val="22"/>
        </w:rPr>
        <w:t>手順】</w:t>
      </w:r>
    </w:p>
    <w:p w14:paraId="48B3FE60" w14:textId="66A078E5" w:rsidR="00333A6B" w:rsidRPr="00770E4C" w:rsidRDefault="00333A6B" w:rsidP="00333A6B">
      <w:pPr>
        <w:numPr>
          <w:ilvl w:val="0"/>
          <w:numId w:val="32"/>
        </w:numPr>
        <w:rPr>
          <w:rFonts w:ascii="ＭＳ Ｐゴシック" w:eastAsia="ＭＳ Ｐゴシック" w:hAnsi="ＭＳ Ｐゴシック"/>
          <w:b/>
          <w:sz w:val="22"/>
          <w:szCs w:val="22"/>
        </w:rPr>
      </w:pPr>
      <w:r w:rsidRPr="00770E4C">
        <w:rPr>
          <w:rFonts w:ascii="ＭＳ Ｐゴシック" w:eastAsia="ＭＳ Ｐゴシック" w:hAnsi="ＭＳ Ｐゴシック" w:hint="eastAsia"/>
          <w:b/>
          <w:sz w:val="22"/>
          <w:szCs w:val="22"/>
        </w:rPr>
        <w:t>集合準備</w:t>
      </w:r>
      <w:r w:rsidR="000355CD" w:rsidRPr="00770E4C">
        <w:rPr>
          <w:rFonts w:ascii="ＭＳ Ｐゴシック" w:eastAsia="ＭＳ Ｐゴシック" w:hAnsi="ＭＳ Ｐゴシック" w:hint="eastAsia"/>
          <w:b/>
          <w:sz w:val="22"/>
          <w:szCs w:val="22"/>
        </w:rPr>
        <w:t>（以下</w:t>
      </w:r>
      <w:r w:rsidR="00DE2122">
        <w:rPr>
          <w:rFonts w:ascii="ＭＳ Ｐゴシック" w:eastAsia="ＭＳ Ｐゴシック" w:hAnsi="ＭＳ Ｐゴシック" w:hint="eastAsia"/>
          <w:b/>
          <w:sz w:val="22"/>
          <w:szCs w:val="22"/>
        </w:rPr>
        <w:t>セミロング</w:t>
      </w:r>
      <w:r w:rsidR="00B16B47" w:rsidRPr="00770E4C">
        <w:rPr>
          <w:rFonts w:ascii="ＭＳ Ｐゴシック" w:eastAsia="ＭＳ Ｐゴシック" w:hAnsi="ＭＳ Ｐゴシック" w:hint="eastAsia"/>
          <w:b/>
          <w:sz w:val="22"/>
          <w:szCs w:val="22"/>
        </w:rPr>
        <w:t>・</w:t>
      </w:r>
      <w:r w:rsidR="000355CD" w:rsidRPr="00770E4C">
        <w:rPr>
          <w:rFonts w:ascii="ＭＳ Ｐゴシック" w:eastAsia="ＭＳ Ｐゴシック" w:hAnsi="ＭＳ Ｐゴシック" w:hint="eastAsia"/>
          <w:b/>
          <w:sz w:val="22"/>
          <w:szCs w:val="22"/>
        </w:rPr>
        <w:t>通常ブイ回り</w:t>
      </w:r>
      <w:r w:rsidR="00B16B47" w:rsidRPr="00770E4C">
        <w:rPr>
          <w:rFonts w:ascii="ＭＳ Ｐゴシック" w:eastAsia="ＭＳ Ｐゴシック" w:hAnsi="ＭＳ Ｐゴシック" w:hint="eastAsia"/>
          <w:b/>
          <w:sz w:val="22"/>
          <w:szCs w:val="22"/>
        </w:rPr>
        <w:t>とも共通</w:t>
      </w:r>
      <w:r w:rsidR="000355CD" w:rsidRPr="00770E4C">
        <w:rPr>
          <w:rFonts w:ascii="ＭＳ Ｐゴシック" w:eastAsia="ＭＳ Ｐゴシック" w:hAnsi="ＭＳ Ｐゴシック" w:hint="eastAsia"/>
          <w:b/>
          <w:sz w:val="22"/>
          <w:szCs w:val="22"/>
        </w:rPr>
        <w:t>）</w:t>
      </w:r>
    </w:p>
    <w:p w14:paraId="3C3288EF" w14:textId="77777777" w:rsidR="00637B45" w:rsidRDefault="00333A6B" w:rsidP="00333A6B">
      <w:pPr>
        <w:ind w:firstLineChars="200" w:firstLine="440"/>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集合時間</w:t>
      </w:r>
      <w:r w:rsidRPr="00770E4C">
        <w:rPr>
          <w:rFonts w:ascii="ＭＳ Ｐゴシック" w:eastAsia="ＭＳ Ｐゴシック" w:hAnsi="ＭＳ Ｐゴシック" w:hint="eastAsia"/>
          <w:b/>
          <w:sz w:val="22"/>
          <w:szCs w:val="22"/>
        </w:rPr>
        <w:t>：</w:t>
      </w:r>
      <w:r w:rsidR="00B16B47" w:rsidRPr="00770E4C">
        <w:rPr>
          <w:rFonts w:ascii="ＭＳ Ｐゴシック" w:eastAsia="ＭＳ Ｐゴシック" w:hAnsi="ＭＳ Ｐゴシック" w:hint="eastAsia"/>
          <w:b/>
          <w:sz w:val="22"/>
          <w:szCs w:val="22"/>
        </w:rPr>
        <w:t>８</w:t>
      </w:r>
      <w:r w:rsidRPr="00770E4C">
        <w:rPr>
          <w:rFonts w:ascii="ＭＳ Ｐゴシック" w:eastAsia="ＭＳ Ｐゴシック" w:hAnsi="ＭＳ Ｐゴシック" w:hint="eastAsia"/>
          <w:b/>
          <w:sz w:val="22"/>
          <w:szCs w:val="22"/>
        </w:rPr>
        <w:t>：</w:t>
      </w:r>
      <w:r w:rsidR="00B16B47" w:rsidRPr="00770E4C">
        <w:rPr>
          <w:rFonts w:ascii="ＭＳ Ｐゴシック" w:eastAsia="ＭＳ Ｐゴシック" w:hAnsi="ＭＳ Ｐゴシック" w:hint="eastAsia"/>
          <w:b/>
          <w:sz w:val="22"/>
          <w:szCs w:val="22"/>
        </w:rPr>
        <w:t>００</w:t>
      </w:r>
      <w:r w:rsidR="000355CD" w:rsidRPr="00770E4C">
        <w:rPr>
          <w:rFonts w:ascii="ＭＳ Ｐゴシック" w:eastAsia="ＭＳ Ｐゴシック" w:hAnsi="ＭＳ Ｐゴシック" w:hint="eastAsia"/>
          <w:b/>
          <w:sz w:val="22"/>
          <w:szCs w:val="22"/>
        </w:rPr>
        <w:t xml:space="preserve">　</w:t>
      </w:r>
      <w:r w:rsidRPr="00770E4C">
        <w:rPr>
          <w:rFonts w:ascii="ＭＳ Ｐゴシック" w:eastAsia="ＭＳ Ｐゴシック" w:hAnsi="ＭＳ Ｐゴシック" w:hint="eastAsia"/>
          <w:sz w:val="22"/>
          <w:szCs w:val="22"/>
        </w:rPr>
        <w:t>レース委員及びコミッティー主要メンバーが集合して下記確認</w:t>
      </w:r>
    </w:p>
    <w:p w14:paraId="3EFA6B96" w14:textId="66E9ADDF" w:rsidR="00100EA8" w:rsidRPr="00770E4C" w:rsidRDefault="00100EA8" w:rsidP="00333A6B">
      <w:pPr>
        <w:ind w:firstLineChars="200" w:firstLine="440"/>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（スタート時刻が通常より遅い場合は、</w:t>
      </w:r>
      <w:r w:rsidR="00E74AA4">
        <w:rPr>
          <w:rFonts w:ascii="ＭＳ Ｐゴシック" w:eastAsia="ＭＳ Ｐゴシック" w:hAnsi="ＭＳ Ｐゴシック" w:hint="eastAsia"/>
          <w:sz w:val="22"/>
          <w:szCs w:val="22"/>
        </w:rPr>
        <w:t>適宜後ろ倒し）</w:t>
      </w:r>
    </w:p>
    <w:p w14:paraId="79BC0D6A" w14:textId="77777777" w:rsidR="00333A6B" w:rsidRPr="00770E4C" w:rsidRDefault="00333A6B" w:rsidP="00CA65A2">
      <w:pPr>
        <w:numPr>
          <w:ilvl w:val="1"/>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役割分担：乗艇する艇、役割の確認</w:t>
      </w:r>
      <w:r w:rsidRPr="00770E4C">
        <w:rPr>
          <w:rFonts w:ascii="ＭＳ Ｐゴシック" w:eastAsia="ＭＳ Ｐゴシック" w:hAnsi="ＭＳ Ｐゴシック"/>
          <w:sz w:val="22"/>
          <w:szCs w:val="22"/>
        </w:rPr>
        <w:tab/>
      </w:r>
    </w:p>
    <w:p w14:paraId="3E5B9E7C" w14:textId="77777777" w:rsidR="00333A6B" w:rsidRPr="00770E4C" w:rsidRDefault="00333A6B" w:rsidP="00333A6B">
      <w:pPr>
        <w:numPr>
          <w:ilvl w:val="1"/>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ＰＣ・非常時連絡用携帯電話・ビデオの引渡し・作業内容の確認</w:t>
      </w:r>
    </w:p>
    <w:p w14:paraId="5BDBC201" w14:textId="77777777" w:rsidR="00333A6B" w:rsidRPr="00770E4C" w:rsidRDefault="00333A6B" w:rsidP="00333A6B">
      <w:pPr>
        <w:numPr>
          <w:ilvl w:val="2"/>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備品受領（レース委員会管理品）</w:t>
      </w:r>
      <w:r w:rsidRPr="00770E4C">
        <w:rPr>
          <w:rFonts w:ascii="ＭＳ Ｐゴシック" w:eastAsia="ＭＳ Ｐゴシック" w:hAnsi="ＭＳ Ｐゴシック"/>
          <w:sz w:val="22"/>
          <w:szCs w:val="22"/>
        </w:rPr>
        <w:br/>
      </w:r>
      <w:r w:rsidRPr="00770E4C">
        <w:rPr>
          <w:rFonts w:ascii="ＭＳ Ｐゴシック" w:eastAsia="ＭＳ Ｐゴシック" w:hAnsi="ＭＳ Ｐゴシック" w:hint="eastAsia"/>
          <w:sz w:val="22"/>
          <w:szCs w:val="22"/>
        </w:rPr>
        <w:t>下記の備品は、レース委員会各備品の担当者から、直接借り受ける。</w:t>
      </w:r>
    </w:p>
    <w:p w14:paraId="18AE7ABB" w14:textId="04955BE6" w:rsidR="00333A6B" w:rsidRPr="00A808C8" w:rsidRDefault="00333A6B" w:rsidP="00333A6B">
      <w:pPr>
        <w:numPr>
          <w:ilvl w:val="2"/>
          <w:numId w:val="32"/>
        </w:numPr>
        <w:rPr>
          <w:rFonts w:ascii="ＭＳ Ｐゴシック" w:eastAsia="ＭＳ Ｐゴシック" w:hAnsi="ＭＳ Ｐゴシック"/>
          <w:sz w:val="22"/>
          <w:szCs w:val="22"/>
        </w:rPr>
      </w:pPr>
      <w:r w:rsidRPr="00A808C8">
        <w:rPr>
          <w:rFonts w:ascii="ＭＳ Ｐゴシック" w:eastAsia="ＭＳ Ｐゴシック" w:hAnsi="ＭＳ Ｐゴシック" w:hint="eastAsia"/>
          <w:sz w:val="22"/>
          <w:szCs w:val="22"/>
        </w:rPr>
        <w:t>陸上海上本部用専用電話</w:t>
      </w:r>
      <w:r w:rsidR="003F7867" w:rsidRPr="00A808C8">
        <w:rPr>
          <w:rFonts w:ascii="ＭＳ Ｐゴシック" w:eastAsia="ＭＳ Ｐゴシック" w:hAnsi="ＭＳ Ｐゴシック" w:hint="eastAsia"/>
          <w:sz w:val="22"/>
          <w:szCs w:val="22"/>
        </w:rPr>
        <w:t>（井上）</w:t>
      </w:r>
      <w:r w:rsidRPr="00A808C8">
        <w:rPr>
          <w:rFonts w:ascii="ＭＳ Ｐゴシック" w:eastAsia="ＭＳ Ｐゴシック" w:hAnsi="ＭＳ Ｐゴシック" w:hint="eastAsia"/>
          <w:sz w:val="22"/>
          <w:szCs w:val="22"/>
        </w:rPr>
        <w:t>・成績集計用ＰＣ（</w:t>
      </w:r>
      <w:r w:rsidR="00A11A9B">
        <w:rPr>
          <w:rFonts w:ascii="ＭＳ Ｐゴシック" w:eastAsia="ＭＳ Ｐゴシック" w:hAnsi="ＭＳ Ｐゴシック" w:hint="eastAsia"/>
          <w:sz w:val="22"/>
          <w:szCs w:val="22"/>
        </w:rPr>
        <w:t>堀内</w:t>
      </w:r>
      <w:r w:rsidRPr="00A808C8">
        <w:rPr>
          <w:rFonts w:ascii="ＭＳ Ｐゴシック" w:eastAsia="ＭＳ Ｐゴシック" w:hAnsi="ＭＳ Ｐゴシック" w:hint="eastAsia"/>
          <w:sz w:val="22"/>
          <w:szCs w:val="22"/>
        </w:rPr>
        <w:t>）・撮影用ビデオ（</w:t>
      </w:r>
      <w:r w:rsidR="00E533E8" w:rsidRPr="00A808C8">
        <w:rPr>
          <w:rFonts w:ascii="ＭＳ Ｐゴシック" w:eastAsia="ＭＳ Ｐゴシック" w:hAnsi="ＭＳ Ｐゴシック" w:hint="eastAsia"/>
          <w:sz w:val="22"/>
          <w:szCs w:val="22"/>
        </w:rPr>
        <w:t>宋</w:t>
      </w:r>
      <w:r w:rsidRPr="00A808C8">
        <w:rPr>
          <w:rFonts w:ascii="ＭＳ Ｐゴシック" w:eastAsia="ＭＳ Ｐゴシック" w:hAnsi="ＭＳ Ｐゴシック" w:hint="eastAsia"/>
          <w:sz w:val="22"/>
          <w:szCs w:val="22"/>
        </w:rPr>
        <w:t>）</w:t>
      </w:r>
      <w:r w:rsidRPr="00A808C8">
        <w:rPr>
          <w:rFonts w:ascii="ＭＳ Ｐゴシック" w:eastAsia="ＭＳ Ｐゴシック" w:hAnsi="ＭＳ Ｐゴシック"/>
          <w:sz w:val="22"/>
          <w:szCs w:val="22"/>
        </w:rPr>
        <w:br/>
      </w:r>
      <w:r w:rsidR="003D22B1" w:rsidRPr="00A808C8">
        <w:rPr>
          <w:rFonts w:ascii="ＭＳ Ｐゴシック" w:eastAsia="ＭＳ Ｐゴシック" w:hAnsi="ＭＳ Ｐゴシック" w:hint="eastAsia"/>
          <w:sz w:val="22"/>
          <w:szCs w:val="22"/>
        </w:rPr>
        <w:t>出艇リスト（</w:t>
      </w:r>
      <w:r w:rsidR="00100EA8">
        <w:rPr>
          <w:rFonts w:ascii="ＭＳ Ｐゴシック" w:eastAsia="ＭＳ Ｐゴシック" w:hAnsi="ＭＳ Ｐゴシック" w:hint="eastAsia"/>
          <w:sz w:val="22"/>
          <w:szCs w:val="22"/>
        </w:rPr>
        <w:t>藤田</w:t>
      </w:r>
      <w:r w:rsidR="003D22B1" w:rsidRPr="00A808C8">
        <w:rPr>
          <w:rFonts w:ascii="ＭＳ Ｐゴシック" w:eastAsia="ＭＳ Ｐゴシック" w:hAnsi="ＭＳ Ｐゴシック" w:hint="eastAsia"/>
          <w:sz w:val="22"/>
          <w:szCs w:val="22"/>
        </w:rPr>
        <w:t>）、</w:t>
      </w:r>
      <w:r w:rsidRPr="00A808C8">
        <w:rPr>
          <w:rFonts w:ascii="ＭＳ Ｐゴシック" w:eastAsia="ＭＳ Ｐゴシック" w:hAnsi="ＭＳ Ｐゴシック" w:hint="eastAsia"/>
          <w:sz w:val="22"/>
          <w:szCs w:val="22"/>
        </w:rPr>
        <w:t>国際ＶＨＦ（ハンディで可）が準備できない場合は、別途</w:t>
      </w:r>
      <w:r w:rsidR="004A0666" w:rsidRPr="00A808C8">
        <w:rPr>
          <w:rFonts w:ascii="ＭＳ Ｐゴシック" w:eastAsia="ＭＳ Ｐゴシック" w:hAnsi="ＭＳ Ｐゴシック" w:hint="eastAsia"/>
          <w:sz w:val="22"/>
          <w:szCs w:val="22"/>
        </w:rPr>
        <w:t>事前に</w:t>
      </w:r>
      <w:r w:rsidRPr="00A808C8">
        <w:rPr>
          <w:rFonts w:ascii="ＭＳ Ｐゴシック" w:eastAsia="ＭＳ Ｐゴシック" w:hAnsi="ＭＳ Ｐゴシック" w:hint="eastAsia"/>
          <w:sz w:val="22"/>
          <w:szCs w:val="22"/>
        </w:rPr>
        <w:t>相談</w:t>
      </w:r>
    </w:p>
    <w:p w14:paraId="78A70DA7" w14:textId="77777777" w:rsidR="00333A6B" w:rsidRPr="00A808C8" w:rsidRDefault="00333A6B" w:rsidP="00333A6B">
      <w:pPr>
        <w:ind w:left="851"/>
        <w:rPr>
          <w:rFonts w:ascii="ＭＳ Ｐゴシック" w:eastAsia="ＭＳ Ｐゴシック" w:hAnsi="ＭＳ Ｐゴシック"/>
          <w:sz w:val="22"/>
          <w:szCs w:val="22"/>
        </w:rPr>
      </w:pPr>
      <w:r w:rsidRPr="00A808C8">
        <w:rPr>
          <w:rFonts w:ascii="ＭＳ Ｐゴシック" w:eastAsia="ＭＳ Ｐゴシック" w:hAnsi="ＭＳ Ｐゴシック" w:hint="eastAsia"/>
          <w:sz w:val="22"/>
          <w:szCs w:val="22"/>
        </w:rPr>
        <w:t>返還時：電子機器類は直接返還すること</w:t>
      </w:r>
    </w:p>
    <w:p w14:paraId="3BC3C8F0" w14:textId="77777777" w:rsidR="00333A6B" w:rsidRPr="00770E4C" w:rsidRDefault="00333A6B" w:rsidP="00333A6B">
      <w:pPr>
        <w:numPr>
          <w:ilvl w:val="1"/>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上・下・フィニュッシュマーク（通常レース時）・搭載備品の準備</w:t>
      </w:r>
    </w:p>
    <w:p w14:paraId="61007009" w14:textId="77777777" w:rsidR="00333A6B" w:rsidRPr="00770E4C" w:rsidRDefault="00333A6B" w:rsidP="00333A6B">
      <w:pPr>
        <w:numPr>
          <w:ilvl w:val="1"/>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受付・陸上本部設営（</w:t>
      </w:r>
      <w:r w:rsidR="006D6311" w:rsidRPr="00770E4C">
        <w:rPr>
          <w:rFonts w:ascii="ＭＳ Ｐゴシック" w:eastAsia="ＭＳ Ｐゴシック" w:hAnsi="ＭＳ Ｐゴシック" w:hint="eastAsia"/>
          <w:b/>
          <w:sz w:val="22"/>
          <w:szCs w:val="22"/>
        </w:rPr>
        <w:t>８</w:t>
      </w:r>
      <w:r w:rsidRPr="00770E4C">
        <w:rPr>
          <w:rFonts w:ascii="ＭＳ Ｐゴシック" w:eastAsia="ＭＳ Ｐゴシック" w:hAnsi="ＭＳ Ｐゴシック" w:hint="eastAsia"/>
          <w:b/>
          <w:sz w:val="22"/>
          <w:szCs w:val="22"/>
        </w:rPr>
        <w:t>：</w:t>
      </w:r>
      <w:r w:rsidR="00B16B47" w:rsidRPr="00770E4C">
        <w:rPr>
          <w:rFonts w:ascii="ＭＳ Ｐゴシック" w:eastAsia="ＭＳ Ｐゴシック" w:hAnsi="ＭＳ Ｐゴシック" w:hint="eastAsia"/>
          <w:b/>
          <w:sz w:val="22"/>
          <w:szCs w:val="22"/>
        </w:rPr>
        <w:t>３０</w:t>
      </w:r>
      <w:r w:rsidRPr="00770E4C">
        <w:rPr>
          <w:rFonts w:ascii="ＭＳ Ｐゴシック" w:eastAsia="ＭＳ Ｐゴシック" w:hAnsi="ＭＳ Ｐゴシック" w:hint="eastAsia"/>
          <w:sz w:val="22"/>
          <w:szCs w:val="22"/>
        </w:rPr>
        <w:t>までには受付開始）</w:t>
      </w:r>
    </w:p>
    <w:p w14:paraId="68D6E2BB" w14:textId="274BB31F" w:rsidR="00333A6B" w:rsidRPr="00770E4C" w:rsidRDefault="00333A6B" w:rsidP="00333A6B">
      <w:pPr>
        <w:numPr>
          <w:ilvl w:val="2"/>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アトリウムに机椅子・ホワイトボード準備</w:t>
      </w:r>
    </w:p>
    <w:p w14:paraId="3363FA22" w14:textId="7F53E202" w:rsidR="00333A6B" w:rsidRDefault="00333A6B" w:rsidP="00333A6B">
      <w:pPr>
        <w:numPr>
          <w:ilvl w:val="2"/>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配布物：(緊急用)連絡カード・リコール№旗（出場レース番号旗）（４クラス）（帰着時に受領）</w:t>
      </w:r>
    </w:p>
    <w:p w14:paraId="50127623" w14:textId="278D4704" w:rsidR="00350111" w:rsidRPr="00770E4C" w:rsidRDefault="00350111" w:rsidP="00350111">
      <w:pPr>
        <w:pStyle w:val="ae"/>
        <w:ind w:leftChars="0" w:left="396" w:firstLineChars="400" w:firstLine="880"/>
        <w:rPr>
          <w:rFonts w:ascii="ＭＳ Ｐゴシック" w:eastAsia="ＭＳ Ｐゴシック" w:hAnsi="ＭＳ Ｐゴシック"/>
          <w:sz w:val="22"/>
          <w:szCs w:val="22"/>
        </w:rPr>
      </w:pPr>
      <w:r w:rsidRPr="00350111">
        <w:rPr>
          <w:rFonts w:ascii="ＭＳ Ｐゴシック" w:eastAsia="ＭＳ Ｐゴシック" w:hAnsi="ＭＳ Ｐゴシック" w:hint="eastAsia"/>
          <w:sz w:val="22"/>
          <w:szCs w:val="22"/>
        </w:rPr>
        <w:t>（年間エントリー艇はレース番号旗・連絡カード授受不要）</w:t>
      </w:r>
    </w:p>
    <w:p w14:paraId="1D7FC7B7" w14:textId="77777777" w:rsidR="00333A6B" w:rsidRPr="00770E4C" w:rsidRDefault="00333A6B" w:rsidP="00333A6B">
      <w:pPr>
        <w:numPr>
          <w:ilvl w:val="1"/>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本部用書類確認：申請書類（写し）・本部用手順連絡先等・事故受付票・帆走指示書・コミッティーマニュアル（本部艇・陸上本部・マークボート各々に準備）</w:t>
      </w:r>
    </w:p>
    <w:p w14:paraId="4A1D7765" w14:textId="77777777" w:rsidR="00DC2194" w:rsidRPr="00770E4C" w:rsidRDefault="00333A6B" w:rsidP="00DC2194">
      <w:pPr>
        <w:numPr>
          <w:ilvl w:val="1"/>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海況の確認：</w:t>
      </w:r>
      <w:r w:rsidR="00922D2D" w:rsidRPr="00770E4C">
        <w:rPr>
          <w:rFonts w:ascii="ＭＳ Ｐゴシック" w:eastAsia="ＭＳ Ｐゴシック" w:hAnsi="ＭＳ Ｐゴシック" w:hint="eastAsia"/>
          <w:sz w:val="22"/>
          <w:szCs w:val="22"/>
        </w:rPr>
        <w:t>当日気象状況が次の条件に該当する場合に</w:t>
      </w:r>
      <w:r w:rsidR="007049C6" w:rsidRPr="00770E4C">
        <w:rPr>
          <w:rFonts w:ascii="ＭＳ Ｐゴシック" w:eastAsia="ＭＳ Ｐゴシック" w:hAnsi="ＭＳ Ｐゴシック" w:hint="eastAsia"/>
          <w:sz w:val="22"/>
          <w:szCs w:val="22"/>
        </w:rPr>
        <w:t>レースを</w:t>
      </w:r>
      <w:r w:rsidR="00922D2D" w:rsidRPr="00770E4C">
        <w:rPr>
          <w:rFonts w:ascii="ＭＳ Ｐゴシック" w:eastAsia="ＭＳ Ｐゴシック" w:hAnsi="ＭＳ Ｐゴシック" w:hint="eastAsia"/>
          <w:sz w:val="22"/>
          <w:szCs w:val="22"/>
        </w:rPr>
        <w:t>実施する。</w:t>
      </w:r>
    </w:p>
    <w:p w14:paraId="677A3535" w14:textId="77777777" w:rsidR="00DC2194" w:rsidRPr="00770E4C" w:rsidRDefault="00922D2D" w:rsidP="00E345D0">
      <w:pPr>
        <w:numPr>
          <w:ilvl w:val="2"/>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風速１５M/S未満</w:t>
      </w:r>
      <w:r w:rsidR="00993E95" w:rsidRPr="00770E4C">
        <w:rPr>
          <w:rFonts w:ascii="ＭＳ Ｐゴシック" w:eastAsia="ＭＳ Ｐゴシック" w:hAnsi="ＭＳ Ｐゴシック" w:hint="eastAsia"/>
          <w:sz w:val="22"/>
          <w:szCs w:val="22"/>
        </w:rPr>
        <w:t xml:space="preserve">　　</w:t>
      </w:r>
      <w:r w:rsidRPr="00770E4C">
        <w:rPr>
          <w:rFonts w:ascii="ＭＳ Ｐゴシック" w:eastAsia="ＭＳ Ｐゴシック" w:hAnsi="ＭＳ Ｐゴシック" w:hint="eastAsia"/>
          <w:sz w:val="22"/>
          <w:szCs w:val="22"/>
        </w:rPr>
        <w:t>波高１．５M</w:t>
      </w:r>
      <w:r w:rsidR="00DC2194" w:rsidRPr="00770E4C">
        <w:rPr>
          <w:rFonts w:ascii="ＭＳ Ｐゴシック" w:eastAsia="ＭＳ Ｐゴシック" w:hAnsi="ＭＳ Ｐゴシック" w:hint="eastAsia"/>
          <w:sz w:val="22"/>
          <w:szCs w:val="22"/>
        </w:rPr>
        <w:t>未満</w:t>
      </w:r>
      <w:r w:rsidR="00993E95" w:rsidRPr="00770E4C">
        <w:rPr>
          <w:rFonts w:ascii="ＭＳ Ｐゴシック" w:eastAsia="ＭＳ Ｐゴシック" w:hAnsi="ＭＳ Ｐゴシック" w:hint="eastAsia"/>
          <w:sz w:val="22"/>
          <w:szCs w:val="22"/>
        </w:rPr>
        <w:t xml:space="preserve">　　</w:t>
      </w:r>
      <w:r w:rsidRPr="00770E4C">
        <w:rPr>
          <w:rFonts w:ascii="ＭＳ Ｐゴシック" w:eastAsia="ＭＳ Ｐゴシック" w:hAnsi="ＭＳ Ｐゴシック" w:hint="eastAsia"/>
          <w:sz w:val="22"/>
          <w:szCs w:val="22"/>
        </w:rPr>
        <w:t>見通し</w:t>
      </w:r>
      <w:r w:rsidR="00DC2194" w:rsidRPr="00770E4C">
        <w:rPr>
          <w:rFonts w:ascii="ＭＳ Ｐゴシック" w:eastAsia="ＭＳ Ｐゴシック" w:hAnsi="ＭＳ Ｐゴシック" w:hint="eastAsia"/>
          <w:sz w:val="22"/>
          <w:szCs w:val="22"/>
        </w:rPr>
        <w:t>１０００</w:t>
      </w:r>
      <w:r w:rsidR="006D6311" w:rsidRPr="00770E4C">
        <w:rPr>
          <w:rFonts w:ascii="ＭＳ Ｐゴシック" w:eastAsia="ＭＳ Ｐゴシック" w:hAnsi="ＭＳ Ｐゴシック" w:hint="eastAsia"/>
          <w:sz w:val="22"/>
          <w:szCs w:val="22"/>
        </w:rPr>
        <w:t>ｍ</w:t>
      </w:r>
      <w:r w:rsidRPr="00770E4C">
        <w:rPr>
          <w:rFonts w:ascii="ＭＳ Ｐゴシック" w:eastAsia="ＭＳ Ｐゴシック" w:hAnsi="ＭＳ Ｐゴシック" w:hint="eastAsia"/>
          <w:sz w:val="22"/>
          <w:szCs w:val="22"/>
        </w:rPr>
        <w:t>以上</w:t>
      </w:r>
    </w:p>
    <w:p w14:paraId="56581216" w14:textId="0DA8548F" w:rsidR="00333A6B" w:rsidRDefault="00333A6B" w:rsidP="00333A6B">
      <w:pPr>
        <w:ind w:left="1260"/>
        <w:rPr>
          <w:rFonts w:ascii="ＭＳ Ｐゴシック" w:eastAsia="ＭＳ Ｐゴシック" w:hAnsi="ＭＳ Ｐゴシック"/>
          <w:sz w:val="22"/>
          <w:szCs w:val="22"/>
        </w:rPr>
      </w:pPr>
    </w:p>
    <w:p w14:paraId="0DC0BC35" w14:textId="3600F0F5" w:rsidR="00E533E8" w:rsidRDefault="00E533E8" w:rsidP="00333A6B">
      <w:pPr>
        <w:ind w:left="1260"/>
        <w:rPr>
          <w:rFonts w:ascii="ＭＳ Ｐゴシック" w:eastAsia="ＭＳ Ｐゴシック" w:hAnsi="ＭＳ Ｐゴシック"/>
          <w:sz w:val="22"/>
          <w:szCs w:val="22"/>
        </w:rPr>
      </w:pPr>
    </w:p>
    <w:p w14:paraId="0BBABC0C" w14:textId="77777777" w:rsidR="00416AB0" w:rsidRPr="00770E4C" w:rsidRDefault="00416AB0" w:rsidP="00333A6B">
      <w:pPr>
        <w:ind w:left="1260"/>
        <w:rPr>
          <w:rFonts w:ascii="ＭＳ Ｐゴシック" w:eastAsia="ＭＳ Ｐゴシック" w:hAnsi="ＭＳ Ｐゴシック"/>
          <w:sz w:val="22"/>
          <w:szCs w:val="22"/>
        </w:rPr>
      </w:pPr>
    </w:p>
    <w:p w14:paraId="15CCDAF9" w14:textId="77777777" w:rsidR="003F69CA" w:rsidRPr="00770E4C" w:rsidRDefault="003F69CA" w:rsidP="003F69CA">
      <w:pPr>
        <w:numPr>
          <w:ilvl w:val="0"/>
          <w:numId w:val="32"/>
        </w:numPr>
        <w:rPr>
          <w:rFonts w:ascii="ＭＳ Ｐゴシック" w:eastAsia="ＭＳ Ｐゴシック" w:hAnsi="ＭＳ Ｐゴシック"/>
          <w:b/>
          <w:sz w:val="22"/>
          <w:szCs w:val="22"/>
        </w:rPr>
      </w:pPr>
      <w:r w:rsidRPr="00770E4C">
        <w:rPr>
          <w:rFonts w:ascii="ＭＳ Ｐゴシック" w:eastAsia="ＭＳ Ｐゴシック" w:hAnsi="ＭＳ Ｐゴシック" w:hint="eastAsia"/>
          <w:b/>
          <w:sz w:val="22"/>
          <w:szCs w:val="22"/>
        </w:rPr>
        <w:t>受付・艇長会議手順</w:t>
      </w:r>
    </w:p>
    <w:p w14:paraId="6EF9484A" w14:textId="77777777" w:rsidR="004A0666" w:rsidRDefault="00323722" w:rsidP="003F69CA">
      <w:pPr>
        <w:numPr>
          <w:ilvl w:val="1"/>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出艇申告</w:t>
      </w:r>
    </w:p>
    <w:p w14:paraId="5F583201" w14:textId="6F5DF4AF" w:rsidR="00431EE9" w:rsidRPr="00770E4C" w:rsidRDefault="00431EE9" w:rsidP="00431EE9">
      <w:pPr>
        <w:ind w:left="840"/>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参加者名簿受領（夢の島艇）、出艇リストにチェック</w:t>
      </w:r>
      <w:r w:rsidR="005B0A08">
        <w:rPr>
          <w:rFonts w:ascii="ＭＳ Ｐゴシック" w:eastAsia="ＭＳ Ｐゴシック" w:hAnsi="ＭＳ Ｐゴシック" w:hint="eastAsia"/>
          <w:sz w:val="22"/>
          <w:szCs w:val="22"/>
        </w:rPr>
        <w:t>。</w:t>
      </w:r>
    </w:p>
    <w:p w14:paraId="6C5723CF" w14:textId="10922C9E" w:rsidR="003F69CA" w:rsidRPr="00A808C8" w:rsidRDefault="006454F3" w:rsidP="004A0666">
      <w:pPr>
        <w:ind w:left="840"/>
        <w:rPr>
          <w:rFonts w:ascii="ＭＳ Ｐゴシック" w:eastAsia="ＭＳ Ｐゴシック" w:hAnsi="ＭＳ Ｐゴシック"/>
          <w:sz w:val="22"/>
          <w:szCs w:val="22"/>
        </w:rPr>
      </w:pPr>
      <w:r w:rsidRPr="00A808C8">
        <w:rPr>
          <w:rFonts w:ascii="ＭＳ Ｐゴシック" w:eastAsia="ＭＳ Ｐゴシック" w:hAnsi="ＭＳ Ｐゴシック" w:hint="eastAsia"/>
          <w:sz w:val="22"/>
          <w:szCs w:val="22"/>
        </w:rPr>
        <w:t>都度参加艇は、</w:t>
      </w:r>
      <w:r w:rsidR="00323722" w:rsidRPr="00A808C8">
        <w:rPr>
          <w:rFonts w:ascii="ＭＳ Ｐゴシック" w:eastAsia="ＭＳ Ｐゴシック" w:hAnsi="ＭＳ Ｐゴシック" w:hint="eastAsia"/>
          <w:sz w:val="22"/>
          <w:szCs w:val="22"/>
        </w:rPr>
        <w:t>レース番号旗</w:t>
      </w:r>
      <w:r w:rsidR="00D7004C" w:rsidRPr="00A808C8">
        <w:rPr>
          <w:rFonts w:ascii="ＭＳ Ｐゴシック" w:eastAsia="ＭＳ Ｐゴシック" w:hAnsi="ＭＳ Ｐゴシック" w:hint="eastAsia"/>
          <w:sz w:val="22"/>
          <w:szCs w:val="22"/>
        </w:rPr>
        <w:t>・</w:t>
      </w:r>
      <w:r w:rsidR="004A0666" w:rsidRPr="00A808C8">
        <w:rPr>
          <w:rFonts w:ascii="ＭＳ Ｐゴシック" w:eastAsia="ＭＳ Ｐゴシック" w:hAnsi="ＭＳ Ｐゴシック" w:hint="eastAsia"/>
          <w:sz w:val="22"/>
          <w:szCs w:val="22"/>
        </w:rPr>
        <w:t>連絡</w:t>
      </w:r>
      <w:r w:rsidR="00D7004C" w:rsidRPr="00A808C8">
        <w:rPr>
          <w:rFonts w:ascii="ＭＳ Ｐゴシック" w:eastAsia="ＭＳ Ｐゴシック" w:hAnsi="ＭＳ Ｐゴシック" w:hint="eastAsia"/>
          <w:sz w:val="22"/>
          <w:szCs w:val="22"/>
        </w:rPr>
        <w:t>カード</w:t>
      </w:r>
      <w:r w:rsidR="00323722" w:rsidRPr="00A808C8">
        <w:rPr>
          <w:rFonts w:ascii="ＭＳ Ｐゴシック" w:eastAsia="ＭＳ Ｐゴシック" w:hAnsi="ＭＳ Ｐゴシック" w:hint="eastAsia"/>
          <w:sz w:val="22"/>
          <w:szCs w:val="22"/>
        </w:rPr>
        <w:t>を渡す。</w:t>
      </w:r>
    </w:p>
    <w:p w14:paraId="6605AFD0" w14:textId="1EE702FB" w:rsidR="002B0803" w:rsidRPr="00A808C8" w:rsidRDefault="002B0803" w:rsidP="002B0803">
      <w:pPr>
        <w:ind w:left="840"/>
        <w:rPr>
          <w:rFonts w:ascii="ＭＳ Ｐゴシック" w:eastAsia="ＭＳ Ｐゴシック" w:hAnsi="ＭＳ Ｐゴシック"/>
          <w:sz w:val="22"/>
          <w:szCs w:val="22"/>
        </w:rPr>
      </w:pPr>
      <w:r w:rsidRPr="00A808C8">
        <w:rPr>
          <w:rFonts w:ascii="ＭＳ Ｐゴシック" w:eastAsia="ＭＳ Ｐゴシック" w:hAnsi="ＭＳ Ｐゴシック" w:hint="eastAsia"/>
          <w:sz w:val="22"/>
          <w:szCs w:val="22"/>
        </w:rPr>
        <w:t>（年間エントリー艇</w:t>
      </w:r>
      <w:r w:rsidR="003D22B1" w:rsidRPr="00A808C8">
        <w:rPr>
          <w:rFonts w:ascii="ＭＳ Ｐゴシック" w:eastAsia="ＭＳ Ｐゴシック" w:hAnsi="ＭＳ Ｐゴシック" w:hint="eastAsia"/>
          <w:sz w:val="22"/>
          <w:szCs w:val="22"/>
        </w:rPr>
        <w:t>は</w:t>
      </w:r>
      <w:r w:rsidR="004A0666" w:rsidRPr="00A808C8">
        <w:rPr>
          <w:rFonts w:ascii="ＭＳ Ｐゴシック" w:eastAsia="ＭＳ Ｐゴシック" w:hAnsi="ＭＳ Ｐゴシック" w:hint="eastAsia"/>
          <w:sz w:val="22"/>
          <w:szCs w:val="22"/>
        </w:rPr>
        <w:t>レース番号</w:t>
      </w:r>
      <w:r w:rsidRPr="00A808C8">
        <w:rPr>
          <w:rFonts w:ascii="ＭＳ Ｐゴシック" w:eastAsia="ＭＳ Ｐゴシック" w:hAnsi="ＭＳ Ｐゴシック" w:hint="eastAsia"/>
          <w:sz w:val="22"/>
          <w:szCs w:val="22"/>
        </w:rPr>
        <w:t>旗</w:t>
      </w:r>
      <w:r w:rsidR="004A0666" w:rsidRPr="00A808C8">
        <w:rPr>
          <w:rFonts w:ascii="ＭＳ Ｐゴシック" w:eastAsia="ＭＳ Ｐゴシック" w:hAnsi="ＭＳ Ｐゴシック" w:hint="eastAsia"/>
          <w:sz w:val="22"/>
          <w:szCs w:val="22"/>
        </w:rPr>
        <w:t>・連絡カード授受</w:t>
      </w:r>
      <w:r w:rsidRPr="00A808C8">
        <w:rPr>
          <w:rFonts w:ascii="ＭＳ Ｐゴシック" w:eastAsia="ＭＳ Ｐゴシック" w:hAnsi="ＭＳ Ｐゴシック" w:hint="eastAsia"/>
          <w:sz w:val="22"/>
          <w:szCs w:val="22"/>
        </w:rPr>
        <w:t>不要）</w:t>
      </w:r>
    </w:p>
    <w:p w14:paraId="0336A2E5" w14:textId="6A6C5935" w:rsidR="004A0666" w:rsidRPr="00A808C8" w:rsidRDefault="004A0666" w:rsidP="002B0803">
      <w:pPr>
        <w:ind w:left="840"/>
        <w:rPr>
          <w:rFonts w:ascii="ＭＳ Ｐゴシック" w:eastAsia="ＭＳ Ｐゴシック" w:hAnsi="ＭＳ Ｐゴシック"/>
          <w:strike/>
          <w:sz w:val="22"/>
          <w:szCs w:val="22"/>
        </w:rPr>
      </w:pPr>
    </w:p>
    <w:p w14:paraId="1D8B6E04" w14:textId="33F11740" w:rsidR="00350111" w:rsidRPr="00A808C8" w:rsidRDefault="00350111" w:rsidP="00350111">
      <w:pPr>
        <w:numPr>
          <w:ilvl w:val="1"/>
          <w:numId w:val="32"/>
        </w:numPr>
        <w:rPr>
          <w:rFonts w:ascii="ＭＳ Ｐゴシック" w:eastAsia="ＭＳ Ｐゴシック" w:hAnsi="ＭＳ Ｐゴシック"/>
          <w:sz w:val="22"/>
          <w:szCs w:val="22"/>
        </w:rPr>
      </w:pPr>
      <w:r w:rsidRPr="00A808C8">
        <w:rPr>
          <w:rFonts w:ascii="ＭＳ Ｐゴシック" w:eastAsia="ＭＳ Ｐゴシック" w:hAnsi="ＭＳ Ｐゴシック" w:hint="eastAsia"/>
          <w:sz w:val="22"/>
          <w:szCs w:val="22"/>
        </w:rPr>
        <w:t>艇長会議（帆走委員長が司会進行）</w:t>
      </w:r>
    </w:p>
    <w:p w14:paraId="090844E1" w14:textId="60D2897C" w:rsidR="00350111" w:rsidRPr="00A808C8" w:rsidRDefault="00350111" w:rsidP="00350111">
      <w:pPr>
        <w:ind w:left="840"/>
        <w:rPr>
          <w:rFonts w:ascii="ＭＳ Ｐゴシック" w:eastAsia="ＭＳ Ｐゴシック" w:hAnsi="ＭＳ Ｐゴシック"/>
          <w:sz w:val="22"/>
          <w:szCs w:val="22"/>
        </w:rPr>
      </w:pPr>
      <w:r w:rsidRPr="00A808C8">
        <w:rPr>
          <w:rFonts w:ascii="ＭＳ Ｐゴシック" w:eastAsia="ＭＳ Ｐゴシック" w:hAnsi="ＭＳ Ｐゴシック" w:hint="eastAsia"/>
          <w:sz w:val="22"/>
          <w:szCs w:val="22"/>
        </w:rPr>
        <w:t>・コース説明</w:t>
      </w:r>
      <w:r w:rsidRPr="00A808C8">
        <w:rPr>
          <w:rFonts w:ascii="ＭＳ Ｐゴシック" w:eastAsia="ＭＳ Ｐゴシック" w:hAnsi="ＭＳ Ｐゴシック"/>
          <w:sz w:val="22"/>
          <w:szCs w:val="22"/>
        </w:rPr>
        <w:t>/</w:t>
      </w:r>
      <w:r w:rsidRPr="00A808C8">
        <w:rPr>
          <w:rFonts w:ascii="ＭＳ Ｐゴシック" w:eastAsia="ＭＳ Ｐゴシック" w:hAnsi="ＭＳ Ｐゴシック" w:hint="eastAsia"/>
          <w:sz w:val="22"/>
          <w:szCs w:val="22"/>
        </w:rPr>
        <w:t>表彰式について</w:t>
      </w:r>
    </w:p>
    <w:p w14:paraId="1D4732C6" w14:textId="63F22C9D" w:rsidR="00350111" w:rsidRPr="00A808C8" w:rsidRDefault="00350111" w:rsidP="00350111">
      <w:pPr>
        <w:ind w:left="840" w:firstLineChars="100" w:firstLine="220"/>
        <w:rPr>
          <w:rFonts w:ascii="ＭＳ Ｐゴシック" w:eastAsia="ＭＳ Ｐゴシック" w:hAnsi="ＭＳ Ｐゴシック"/>
          <w:sz w:val="22"/>
          <w:szCs w:val="22"/>
        </w:rPr>
      </w:pPr>
      <w:r w:rsidRPr="00A808C8">
        <w:rPr>
          <w:rFonts w:ascii="ＭＳ Ｐゴシック" w:eastAsia="ＭＳ Ｐゴシック" w:hAnsi="ＭＳ Ｐゴシック" w:hint="eastAsia"/>
          <w:sz w:val="22"/>
          <w:szCs w:val="22"/>
        </w:rPr>
        <w:t>※</w:t>
      </w:r>
      <w:r w:rsidR="00DE2122">
        <w:rPr>
          <w:rFonts w:ascii="ＭＳ Ｐゴシック" w:eastAsia="ＭＳ Ｐゴシック" w:hAnsi="ＭＳ Ｐゴシック" w:hint="eastAsia"/>
          <w:sz w:val="22"/>
          <w:szCs w:val="22"/>
        </w:rPr>
        <w:t>セミロング</w:t>
      </w:r>
      <w:r w:rsidRPr="00A808C8">
        <w:rPr>
          <w:rFonts w:ascii="ＭＳ Ｐゴシック" w:eastAsia="ＭＳ Ｐゴシック" w:hAnsi="ＭＳ Ｐゴシック" w:hint="eastAsia"/>
          <w:sz w:val="22"/>
          <w:szCs w:val="22"/>
        </w:rPr>
        <w:t>：スタート手順（スピン掲揚）やタイムリミットが違うことに注意</w:t>
      </w:r>
    </w:p>
    <w:p w14:paraId="4F7390E6" w14:textId="790073F8" w:rsidR="00350111" w:rsidRPr="00A808C8" w:rsidRDefault="00350111" w:rsidP="00350111">
      <w:pPr>
        <w:ind w:left="840"/>
        <w:rPr>
          <w:rFonts w:ascii="ＭＳ Ｐゴシック" w:eastAsia="ＭＳ Ｐゴシック" w:hAnsi="ＭＳ Ｐゴシック"/>
          <w:sz w:val="22"/>
          <w:szCs w:val="22"/>
        </w:rPr>
      </w:pPr>
      <w:r w:rsidRPr="00A808C8">
        <w:rPr>
          <w:rFonts w:ascii="ＭＳ Ｐゴシック" w:eastAsia="ＭＳ Ｐゴシック" w:hAnsi="ＭＳ Ｐゴシック" w:hint="eastAsia"/>
          <w:sz w:val="22"/>
          <w:szCs w:val="22"/>
        </w:rPr>
        <w:t>・その他注意事項</w:t>
      </w:r>
    </w:p>
    <w:p w14:paraId="1F8A9F86" w14:textId="77777777" w:rsidR="00350111" w:rsidRPr="00A808C8" w:rsidRDefault="00350111" w:rsidP="00350111">
      <w:pPr>
        <w:ind w:left="840" w:firstLineChars="100" w:firstLine="220"/>
        <w:rPr>
          <w:rFonts w:ascii="ＭＳ Ｐゴシック" w:eastAsia="ＭＳ Ｐゴシック" w:hAnsi="ＭＳ Ｐゴシック"/>
          <w:sz w:val="22"/>
          <w:szCs w:val="22"/>
        </w:rPr>
      </w:pPr>
      <w:r w:rsidRPr="00A808C8">
        <w:rPr>
          <w:rFonts w:ascii="ＭＳ Ｐゴシック" w:eastAsia="ＭＳ Ｐゴシック" w:hAnsi="ＭＳ Ｐゴシック" w:hint="eastAsia"/>
          <w:sz w:val="22"/>
          <w:szCs w:val="22"/>
        </w:rPr>
        <w:t>1. 安全優先・緊急時の連絡</w:t>
      </w:r>
    </w:p>
    <w:p w14:paraId="24169499" w14:textId="799AECBD" w:rsidR="00350111" w:rsidRPr="00A808C8" w:rsidRDefault="00350111" w:rsidP="00350111">
      <w:pPr>
        <w:ind w:left="840" w:firstLineChars="100" w:firstLine="220"/>
        <w:rPr>
          <w:rFonts w:ascii="ＭＳ Ｐゴシック" w:eastAsia="ＭＳ Ｐゴシック" w:hAnsi="ＭＳ Ｐゴシック"/>
          <w:sz w:val="22"/>
          <w:szCs w:val="22"/>
        </w:rPr>
      </w:pPr>
      <w:r w:rsidRPr="00A808C8">
        <w:rPr>
          <w:rFonts w:ascii="ＭＳ Ｐゴシック" w:eastAsia="ＭＳ Ｐゴシック" w:hAnsi="ＭＳ Ｐゴシック" w:hint="eastAsia"/>
          <w:sz w:val="22"/>
          <w:szCs w:val="22"/>
        </w:rPr>
        <w:t>2. 危険地域：</w:t>
      </w:r>
      <w:r w:rsidRPr="00DE2122">
        <w:rPr>
          <w:rFonts w:ascii="ＭＳ Ｐゴシック" w:eastAsia="ＭＳ Ｐゴシック" w:hAnsi="ＭＳ Ｐゴシック" w:hint="eastAsia"/>
          <w:color w:val="FF0000"/>
          <w:sz w:val="22"/>
          <w:szCs w:val="22"/>
        </w:rPr>
        <w:t>若洲ヨット訓練水域</w:t>
      </w:r>
      <w:r w:rsidRPr="00A808C8">
        <w:rPr>
          <w:rFonts w:ascii="ＭＳ Ｐゴシック" w:eastAsia="ＭＳ Ｐゴシック" w:hAnsi="ＭＳ Ｐゴシック" w:hint="eastAsia"/>
          <w:sz w:val="22"/>
          <w:szCs w:val="22"/>
        </w:rPr>
        <w:t>・三枚洲進入禁止・荒川河口浅瀬注意</w:t>
      </w:r>
    </w:p>
    <w:p w14:paraId="114F7EE9" w14:textId="77777777" w:rsidR="00350111" w:rsidRPr="00A808C8" w:rsidRDefault="00350111" w:rsidP="00350111">
      <w:pPr>
        <w:ind w:left="840" w:firstLineChars="100" w:firstLine="220"/>
        <w:rPr>
          <w:rFonts w:ascii="ＭＳ Ｐゴシック" w:eastAsia="ＭＳ Ｐゴシック" w:hAnsi="ＭＳ Ｐゴシック"/>
          <w:sz w:val="22"/>
          <w:szCs w:val="22"/>
        </w:rPr>
      </w:pPr>
      <w:r w:rsidRPr="00A808C8">
        <w:rPr>
          <w:rFonts w:ascii="ＭＳ Ｐゴシック" w:eastAsia="ＭＳ Ｐゴシック" w:hAnsi="ＭＳ Ｐゴシック" w:hint="eastAsia"/>
          <w:sz w:val="22"/>
          <w:szCs w:val="22"/>
        </w:rPr>
        <w:t>3. 他の船舶（本船・漁船・若洲ディンギー等）航行注意</w:t>
      </w:r>
    </w:p>
    <w:p w14:paraId="31C47581" w14:textId="5A0A02F0" w:rsidR="00350111" w:rsidRPr="00A808C8" w:rsidRDefault="00350111" w:rsidP="00350111">
      <w:pPr>
        <w:ind w:left="840" w:firstLineChars="100" w:firstLine="220"/>
        <w:rPr>
          <w:rFonts w:ascii="ＭＳ Ｐゴシック" w:eastAsia="ＭＳ Ｐゴシック" w:hAnsi="ＭＳ Ｐゴシック"/>
          <w:sz w:val="22"/>
          <w:szCs w:val="22"/>
        </w:rPr>
      </w:pPr>
      <w:r w:rsidRPr="00A808C8">
        <w:rPr>
          <w:rFonts w:ascii="ＭＳ Ｐゴシック" w:eastAsia="ＭＳ Ｐゴシック" w:hAnsi="ＭＳ Ｐゴシック" w:hint="eastAsia"/>
          <w:sz w:val="22"/>
          <w:szCs w:val="22"/>
        </w:rPr>
        <w:t>4. レース終了後速やかな帰着申告・レース番号旗返却（都度エントリー）</w:t>
      </w:r>
    </w:p>
    <w:p w14:paraId="6213E6FC" w14:textId="60D10F00" w:rsidR="003F69CA" w:rsidRPr="00A808C8" w:rsidRDefault="00350111" w:rsidP="00350111">
      <w:pPr>
        <w:ind w:left="840" w:firstLineChars="100" w:firstLine="220"/>
        <w:rPr>
          <w:rFonts w:ascii="ＭＳ Ｐゴシック" w:eastAsia="ＭＳ Ｐゴシック" w:hAnsi="ＭＳ Ｐゴシック"/>
          <w:sz w:val="22"/>
          <w:szCs w:val="22"/>
        </w:rPr>
      </w:pPr>
      <w:r w:rsidRPr="00A808C8">
        <w:rPr>
          <w:rFonts w:ascii="ＭＳ Ｐゴシック" w:eastAsia="ＭＳ Ｐゴシック" w:hAnsi="ＭＳ Ｐゴシック" w:hint="eastAsia"/>
          <w:sz w:val="22"/>
          <w:szCs w:val="22"/>
        </w:rPr>
        <w:t>5. 結果発表・表彰式（３レース毎）等の案内</w:t>
      </w:r>
    </w:p>
    <w:p w14:paraId="03907397" w14:textId="77777777" w:rsidR="00350111" w:rsidRPr="00E533E8" w:rsidRDefault="00350111" w:rsidP="00350111">
      <w:pPr>
        <w:rPr>
          <w:rFonts w:ascii="ＭＳ Ｐゴシック" w:eastAsia="ＭＳ Ｐゴシック" w:hAnsi="ＭＳ Ｐゴシック"/>
          <w:sz w:val="22"/>
          <w:szCs w:val="22"/>
        </w:rPr>
      </w:pPr>
    </w:p>
    <w:p w14:paraId="2C79A13E" w14:textId="77777777" w:rsidR="00C252D9" w:rsidRPr="00770E4C" w:rsidRDefault="00D33F59" w:rsidP="00C252D9">
      <w:pPr>
        <w:numPr>
          <w:ilvl w:val="1"/>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関係各所への連絡</w:t>
      </w:r>
    </w:p>
    <w:p w14:paraId="25288677" w14:textId="38796B49" w:rsidR="001976C5" w:rsidRPr="001976C5" w:rsidRDefault="00323722" w:rsidP="00D33F59">
      <w:pPr>
        <w:numPr>
          <w:ilvl w:val="2"/>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u w:val="single"/>
        </w:rPr>
        <w:t>海上保安庁へ行事実行の連絡</w:t>
      </w:r>
      <w:r w:rsidRPr="00770E4C">
        <w:rPr>
          <w:rFonts w:ascii="ＭＳ Ｐゴシック" w:eastAsia="ＭＳ Ｐゴシック" w:hAnsi="ＭＳ Ｐゴシック"/>
          <w:sz w:val="22"/>
          <w:szCs w:val="22"/>
          <w:u w:val="single"/>
        </w:rPr>
        <w:t xml:space="preserve"> </w:t>
      </w:r>
      <w:r w:rsidR="000876CD" w:rsidRPr="00770E4C">
        <w:rPr>
          <w:rFonts w:ascii="ＭＳ Ｐゴシック" w:eastAsia="ＭＳ Ｐゴシック" w:hAnsi="ＭＳ Ｐゴシック" w:hint="eastAsia"/>
          <w:sz w:val="22"/>
          <w:szCs w:val="22"/>
          <w:u w:val="single"/>
        </w:rPr>
        <w:t>東京湾海上交通センター</w:t>
      </w:r>
      <w:r w:rsidR="001976C5">
        <w:rPr>
          <w:rFonts w:ascii="ＭＳ Ｐゴシック" w:eastAsia="ＭＳ Ｐゴシック" w:hAnsi="ＭＳ Ｐゴシック" w:hint="eastAsia"/>
          <w:sz w:val="22"/>
          <w:szCs w:val="22"/>
          <w:u w:val="single"/>
        </w:rPr>
        <w:t xml:space="preserve">　　</w:t>
      </w:r>
      <w:r w:rsidR="001976C5" w:rsidRPr="001976C5">
        <w:rPr>
          <w:rFonts w:ascii="ＭＳ Ｐゴシック" w:eastAsia="ＭＳ Ｐゴシック" w:hAnsi="ＭＳ Ｐゴシック" w:hint="eastAsia"/>
          <w:color w:val="FF0000"/>
          <w:sz w:val="22"/>
          <w:szCs w:val="22"/>
          <w:u w:val="single"/>
        </w:rPr>
        <w:t>T</w:t>
      </w:r>
      <w:r w:rsidR="001976C5" w:rsidRPr="001976C5">
        <w:rPr>
          <w:rFonts w:ascii="ＭＳ Ｐゴシック" w:eastAsia="ＭＳ Ｐゴシック" w:hAnsi="ＭＳ Ｐゴシック"/>
          <w:color w:val="FF0000"/>
          <w:sz w:val="22"/>
          <w:szCs w:val="22"/>
          <w:u w:val="single"/>
        </w:rPr>
        <w:t>EL</w:t>
      </w:r>
      <w:r w:rsidR="001976C5">
        <w:rPr>
          <w:rFonts w:ascii="ＭＳ Ｐゴシック" w:eastAsia="ＭＳ Ｐゴシック" w:hAnsi="ＭＳ Ｐゴシック" w:hint="eastAsia"/>
          <w:color w:val="FF0000"/>
          <w:sz w:val="22"/>
          <w:szCs w:val="22"/>
          <w:u w:val="single"/>
        </w:rPr>
        <w:t>：</w:t>
      </w:r>
      <w:r w:rsidR="000876CD" w:rsidRPr="001976C5">
        <w:rPr>
          <w:rFonts w:ascii="ＭＳ Ｐゴシック" w:eastAsia="ＭＳ Ｐゴシック" w:hAnsi="ＭＳ Ｐゴシック" w:hint="eastAsia"/>
          <w:color w:val="FF0000"/>
          <w:sz w:val="22"/>
          <w:szCs w:val="22"/>
          <w:u w:val="single"/>
        </w:rPr>
        <w:t>０４</w:t>
      </w:r>
      <w:r w:rsidR="003304B0" w:rsidRPr="001976C5">
        <w:rPr>
          <w:rFonts w:ascii="ＭＳ Ｐゴシック" w:eastAsia="ＭＳ Ｐゴシック" w:hAnsi="ＭＳ Ｐゴシック" w:hint="eastAsia"/>
          <w:color w:val="FF0000"/>
          <w:sz w:val="22"/>
          <w:szCs w:val="22"/>
          <w:u w:val="single"/>
        </w:rPr>
        <w:t>５</w:t>
      </w:r>
      <w:r w:rsidR="000876CD" w:rsidRPr="001976C5">
        <w:rPr>
          <w:rFonts w:ascii="ＭＳ Ｐゴシック" w:eastAsia="ＭＳ Ｐゴシック" w:hAnsi="ＭＳ Ｐゴシック" w:hint="eastAsia"/>
          <w:color w:val="FF0000"/>
          <w:sz w:val="22"/>
          <w:szCs w:val="22"/>
          <w:u w:val="single"/>
        </w:rPr>
        <w:t>(</w:t>
      </w:r>
      <w:r w:rsidR="003304B0" w:rsidRPr="001976C5">
        <w:rPr>
          <w:rFonts w:ascii="ＭＳ Ｐゴシック" w:eastAsia="ＭＳ Ｐゴシック" w:hAnsi="ＭＳ Ｐゴシック" w:hint="eastAsia"/>
          <w:color w:val="FF0000"/>
          <w:sz w:val="22"/>
          <w:szCs w:val="22"/>
          <w:u w:val="single"/>
        </w:rPr>
        <w:t>２２５</w:t>
      </w:r>
      <w:r w:rsidR="000876CD" w:rsidRPr="001976C5">
        <w:rPr>
          <w:rFonts w:ascii="ＭＳ Ｐゴシック" w:eastAsia="ＭＳ Ｐゴシック" w:hAnsi="ＭＳ Ｐゴシック" w:hint="eastAsia"/>
          <w:color w:val="FF0000"/>
          <w:sz w:val="22"/>
          <w:szCs w:val="22"/>
          <w:u w:val="single"/>
        </w:rPr>
        <w:t>)</w:t>
      </w:r>
      <w:r w:rsidR="003304B0" w:rsidRPr="001976C5">
        <w:rPr>
          <w:rFonts w:ascii="ＭＳ Ｐゴシック" w:eastAsia="ＭＳ Ｐゴシック" w:hAnsi="ＭＳ Ｐゴシック" w:hint="eastAsia"/>
          <w:color w:val="FF0000"/>
          <w:sz w:val="22"/>
          <w:szCs w:val="22"/>
          <w:u w:val="single"/>
        </w:rPr>
        <w:t>９１４０</w:t>
      </w:r>
    </w:p>
    <w:p w14:paraId="4F63E10D" w14:textId="421F408C" w:rsidR="001976C5" w:rsidRPr="001976C5" w:rsidRDefault="001976C5" w:rsidP="00D33F59">
      <w:pPr>
        <w:numPr>
          <w:ilvl w:val="2"/>
          <w:numId w:val="32"/>
        </w:num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u w:val="single"/>
        </w:rPr>
        <w:t>東京</w:t>
      </w:r>
      <w:r w:rsidRPr="00770E4C">
        <w:rPr>
          <w:rFonts w:ascii="ＭＳ Ｐゴシック" w:eastAsia="ＭＳ Ｐゴシック" w:hAnsi="ＭＳ Ｐゴシック" w:hint="eastAsia"/>
          <w:sz w:val="22"/>
          <w:szCs w:val="22"/>
          <w:u w:val="single"/>
        </w:rPr>
        <w:t xml:space="preserve">海上保安部　</w:t>
      </w:r>
      <w:r>
        <w:rPr>
          <w:rFonts w:ascii="ＭＳ Ｐゴシック" w:eastAsia="ＭＳ Ｐゴシック" w:hAnsi="ＭＳ Ｐゴシック" w:hint="eastAsia"/>
          <w:sz w:val="22"/>
          <w:szCs w:val="22"/>
          <w:u w:val="single"/>
        </w:rPr>
        <w:t xml:space="preserve">　</w:t>
      </w:r>
      <w:r w:rsidRPr="001976C5">
        <w:rPr>
          <w:rFonts w:ascii="ＭＳ Ｐゴシック" w:eastAsia="ＭＳ Ｐゴシック" w:hAnsi="ＭＳ Ｐゴシック" w:hint="eastAsia"/>
          <w:color w:val="FF0000"/>
          <w:sz w:val="22"/>
          <w:szCs w:val="22"/>
          <w:u w:val="single"/>
        </w:rPr>
        <w:t xml:space="preserve">TEL：０３(５５６４）２０２３　</w:t>
      </w:r>
    </w:p>
    <w:p w14:paraId="4E5E1953" w14:textId="44016CC8" w:rsidR="001976C5" w:rsidRPr="00770E4C" w:rsidRDefault="001976C5" w:rsidP="001976C5">
      <w:pPr>
        <w:numPr>
          <w:ilvl w:val="2"/>
          <w:numId w:val="32"/>
        </w:num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u w:val="single"/>
        </w:rPr>
        <w:t>東京</w:t>
      </w:r>
      <w:r w:rsidRPr="00770E4C">
        <w:rPr>
          <w:rFonts w:ascii="ＭＳ Ｐゴシック" w:eastAsia="ＭＳ Ｐゴシック" w:hAnsi="ＭＳ Ｐゴシック" w:hint="eastAsia"/>
          <w:sz w:val="22"/>
          <w:szCs w:val="22"/>
          <w:u w:val="single"/>
        </w:rPr>
        <w:t>海上保安</w:t>
      </w:r>
      <w:r>
        <w:rPr>
          <w:rFonts w:ascii="ＭＳ Ｐゴシック" w:eastAsia="ＭＳ Ｐゴシック" w:hAnsi="ＭＳ Ｐゴシック" w:hint="eastAsia"/>
          <w:sz w:val="22"/>
          <w:szCs w:val="22"/>
          <w:u w:val="single"/>
        </w:rPr>
        <w:t>部</w:t>
      </w:r>
      <w:r w:rsidRPr="00770E4C">
        <w:rPr>
          <w:rFonts w:ascii="ＭＳ Ｐゴシック" w:eastAsia="ＭＳ Ｐゴシック" w:hAnsi="ＭＳ Ｐゴシック" w:hint="eastAsia"/>
          <w:sz w:val="22"/>
          <w:szCs w:val="22"/>
          <w:u w:val="single"/>
        </w:rPr>
        <w:t>へ出艇リストを送る</w:t>
      </w:r>
      <w:r w:rsidRPr="00770E4C">
        <w:rPr>
          <w:rFonts w:ascii="ＭＳ Ｐゴシック" w:eastAsia="ＭＳ Ｐゴシック" w:hAnsi="ＭＳ Ｐゴシック"/>
          <w:sz w:val="22"/>
          <w:szCs w:val="22"/>
          <w:u w:val="single"/>
        </w:rPr>
        <w:t xml:space="preserve"> </w:t>
      </w:r>
      <w:r w:rsidRPr="00770E4C">
        <w:rPr>
          <w:rFonts w:ascii="ＭＳ Ｐゴシック" w:eastAsia="ＭＳ Ｐゴシック" w:hAnsi="ＭＳ Ｐゴシック" w:hint="eastAsia"/>
          <w:sz w:val="22"/>
          <w:szCs w:val="22"/>
          <w:u w:val="single"/>
        </w:rPr>
        <w:t xml:space="preserve">　　</w:t>
      </w:r>
      <w:r w:rsidRPr="003D22B1">
        <w:rPr>
          <w:rFonts w:ascii="ＭＳ Ｐゴシック" w:eastAsia="ＭＳ Ｐゴシック" w:hAnsi="ＭＳ Ｐゴシック"/>
          <w:color w:val="FF0000"/>
          <w:sz w:val="22"/>
          <w:szCs w:val="22"/>
          <w:u w:val="single"/>
        </w:rPr>
        <w:t xml:space="preserve"> </w:t>
      </w:r>
      <w:r w:rsidRPr="003D22B1">
        <w:rPr>
          <w:rFonts w:ascii="ＭＳ Ｐゴシック" w:eastAsia="ＭＳ Ｐゴシック" w:hAnsi="ＭＳ Ｐゴシック" w:hint="eastAsia"/>
          <w:color w:val="FF0000"/>
          <w:sz w:val="22"/>
          <w:szCs w:val="22"/>
          <w:u w:val="single"/>
        </w:rPr>
        <w:t>ＦＡＸ</w:t>
      </w:r>
      <w:r>
        <w:rPr>
          <w:rFonts w:ascii="ＭＳ Ｐゴシック" w:eastAsia="ＭＳ Ｐゴシック" w:hAnsi="ＭＳ Ｐゴシック" w:hint="eastAsia"/>
          <w:color w:val="FF0000"/>
          <w:sz w:val="22"/>
          <w:szCs w:val="22"/>
          <w:u w:val="single"/>
        </w:rPr>
        <w:t>：</w:t>
      </w:r>
      <w:r w:rsidRPr="003D22B1">
        <w:rPr>
          <w:rFonts w:ascii="ＭＳ Ｐゴシック" w:eastAsia="ＭＳ Ｐゴシック" w:hAnsi="ＭＳ Ｐゴシック" w:hint="eastAsia"/>
          <w:color w:val="FF0000"/>
          <w:sz w:val="22"/>
          <w:szCs w:val="22"/>
          <w:u w:val="single"/>
        </w:rPr>
        <w:t>０３（３５９９）０９２２</w:t>
      </w:r>
      <w:r w:rsidRPr="00770E4C">
        <w:rPr>
          <w:rFonts w:ascii="ＭＳ Ｐゴシック" w:eastAsia="ＭＳ Ｐゴシック" w:hAnsi="ＭＳ Ｐゴシック" w:hint="eastAsia"/>
          <w:sz w:val="22"/>
          <w:szCs w:val="22"/>
        </w:rPr>
        <w:t xml:space="preserve">　（マリーナに依頼）</w:t>
      </w:r>
    </w:p>
    <w:p w14:paraId="512B9AC5" w14:textId="05B70E46" w:rsidR="001976C5" w:rsidRPr="00770E4C" w:rsidRDefault="001976C5" w:rsidP="001976C5">
      <w:pPr>
        <w:numPr>
          <w:ilvl w:val="2"/>
          <w:numId w:val="32"/>
        </w:num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u w:val="single"/>
        </w:rPr>
        <w:t>千葉</w:t>
      </w:r>
      <w:r w:rsidRPr="00770E4C">
        <w:rPr>
          <w:rFonts w:ascii="ＭＳ Ｐゴシック" w:eastAsia="ＭＳ Ｐゴシック" w:hAnsi="ＭＳ Ｐゴシック" w:hint="eastAsia"/>
          <w:sz w:val="22"/>
          <w:szCs w:val="22"/>
          <w:u w:val="single"/>
        </w:rPr>
        <w:t>海上保安部</w:t>
      </w:r>
      <w:r w:rsidR="00B52D19">
        <w:rPr>
          <w:rFonts w:ascii="ＭＳ Ｐゴシック" w:eastAsia="ＭＳ Ｐゴシック" w:hAnsi="ＭＳ Ｐゴシック" w:hint="eastAsia"/>
          <w:sz w:val="22"/>
          <w:szCs w:val="22"/>
          <w:u w:val="single"/>
        </w:rPr>
        <w:t xml:space="preserve">　</w:t>
      </w:r>
      <w:r w:rsidRPr="00770E4C">
        <w:rPr>
          <w:rFonts w:ascii="ＭＳ Ｐゴシック" w:eastAsia="ＭＳ Ｐゴシック" w:hAnsi="ＭＳ Ｐゴシック" w:hint="eastAsia"/>
          <w:sz w:val="22"/>
          <w:szCs w:val="22"/>
          <w:u w:val="single"/>
        </w:rPr>
        <w:t xml:space="preserve">　</w:t>
      </w:r>
      <w:r w:rsidRPr="001976C5">
        <w:rPr>
          <w:rFonts w:ascii="ＭＳ Ｐゴシック" w:eastAsia="ＭＳ Ｐゴシック" w:hAnsi="ＭＳ Ｐゴシック" w:hint="eastAsia"/>
          <w:color w:val="FF0000"/>
          <w:sz w:val="22"/>
          <w:szCs w:val="22"/>
          <w:u w:val="single"/>
        </w:rPr>
        <w:t>TEL：０</w:t>
      </w:r>
      <w:r>
        <w:rPr>
          <w:rFonts w:ascii="ＭＳ Ｐゴシック" w:eastAsia="ＭＳ Ｐゴシック" w:hAnsi="ＭＳ Ｐゴシック" w:hint="eastAsia"/>
          <w:color w:val="FF0000"/>
          <w:sz w:val="22"/>
          <w:szCs w:val="22"/>
          <w:u w:val="single"/>
        </w:rPr>
        <w:t>４</w:t>
      </w:r>
      <w:r w:rsidRPr="001976C5">
        <w:rPr>
          <w:rFonts w:ascii="ＭＳ Ｐゴシック" w:eastAsia="ＭＳ Ｐゴシック" w:hAnsi="ＭＳ Ｐゴシック" w:hint="eastAsia"/>
          <w:color w:val="FF0000"/>
          <w:sz w:val="22"/>
          <w:szCs w:val="22"/>
          <w:u w:val="single"/>
        </w:rPr>
        <w:t>３(</w:t>
      </w:r>
      <w:r>
        <w:rPr>
          <w:rFonts w:ascii="ＭＳ Ｐゴシック" w:eastAsia="ＭＳ Ｐゴシック" w:hAnsi="ＭＳ Ｐゴシック" w:hint="eastAsia"/>
          <w:color w:val="FF0000"/>
          <w:sz w:val="22"/>
          <w:szCs w:val="22"/>
          <w:u w:val="single"/>
        </w:rPr>
        <w:t>２４２</w:t>
      </w:r>
      <w:r w:rsidRPr="001976C5">
        <w:rPr>
          <w:rFonts w:ascii="ＭＳ Ｐゴシック" w:eastAsia="ＭＳ Ｐゴシック" w:hAnsi="ＭＳ Ｐゴシック" w:hint="eastAsia"/>
          <w:color w:val="FF0000"/>
          <w:sz w:val="22"/>
          <w:szCs w:val="22"/>
          <w:u w:val="single"/>
        </w:rPr>
        <w:t>）</w:t>
      </w:r>
      <w:r>
        <w:rPr>
          <w:rFonts w:ascii="ＭＳ Ｐゴシック" w:eastAsia="ＭＳ Ｐゴシック" w:hAnsi="ＭＳ Ｐゴシック" w:hint="eastAsia"/>
          <w:color w:val="FF0000"/>
          <w:sz w:val="22"/>
          <w:szCs w:val="22"/>
          <w:u w:val="single"/>
        </w:rPr>
        <w:t>００１３</w:t>
      </w:r>
      <w:r w:rsidRPr="00770E4C">
        <w:rPr>
          <w:rFonts w:ascii="ＭＳ Ｐゴシック" w:eastAsia="ＭＳ Ｐゴシック" w:hAnsi="ＭＳ Ｐゴシック" w:hint="eastAsia"/>
          <w:sz w:val="22"/>
          <w:szCs w:val="22"/>
          <w:u w:val="single"/>
        </w:rPr>
        <w:t xml:space="preserve">　</w:t>
      </w:r>
      <w:bookmarkStart w:id="0" w:name="_Hlk128068967"/>
    </w:p>
    <w:p w14:paraId="10DD49D7" w14:textId="6D3F6B19" w:rsidR="00323722" w:rsidRPr="00770E4C" w:rsidRDefault="00323722" w:rsidP="001976C5">
      <w:pPr>
        <w:ind w:left="1260"/>
        <w:rPr>
          <w:rFonts w:ascii="ＭＳ Ｐゴシック" w:eastAsia="ＭＳ Ｐゴシック" w:hAnsi="ＭＳ Ｐゴシック"/>
          <w:sz w:val="22"/>
          <w:szCs w:val="22"/>
        </w:rPr>
      </w:pPr>
    </w:p>
    <w:bookmarkEnd w:id="0"/>
    <w:p w14:paraId="14668185" w14:textId="77777777" w:rsidR="00C252D9" w:rsidRPr="00770E4C" w:rsidRDefault="00C252D9" w:rsidP="00D33F59">
      <w:pPr>
        <w:numPr>
          <w:ilvl w:val="1"/>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陸上本部</w:t>
      </w:r>
      <w:r w:rsidR="00416AB0" w:rsidRPr="00770E4C">
        <w:rPr>
          <w:rFonts w:ascii="ＭＳ Ｐゴシック" w:eastAsia="ＭＳ Ｐゴシック" w:hAnsi="ＭＳ Ｐゴシック" w:hint="eastAsia"/>
          <w:sz w:val="22"/>
          <w:szCs w:val="22"/>
        </w:rPr>
        <w:t>：</w:t>
      </w:r>
      <w:r w:rsidRPr="00770E4C">
        <w:rPr>
          <w:rFonts w:ascii="ＭＳ Ｐゴシック" w:eastAsia="ＭＳ Ｐゴシック" w:hAnsi="ＭＳ Ｐゴシック" w:hint="eastAsia"/>
          <w:sz w:val="22"/>
          <w:szCs w:val="22"/>
        </w:rPr>
        <w:t>ＴＹＣクラブルームへ移動。</w:t>
      </w:r>
      <w:r w:rsidR="00A261E0" w:rsidRPr="00770E4C">
        <w:rPr>
          <w:rFonts w:ascii="ＭＳ Ｐゴシック" w:eastAsia="ＭＳ Ｐゴシック" w:hAnsi="ＭＳ Ｐゴシック" w:hint="eastAsia"/>
          <w:sz w:val="22"/>
          <w:szCs w:val="22"/>
        </w:rPr>
        <w:t>陸上担当者は</w:t>
      </w:r>
      <w:r w:rsidR="00323722" w:rsidRPr="00770E4C">
        <w:rPr>
          <w:rFonts w:ascii="ＭＳ Ｐゴシック" w:eastAsia="ＭＳ Ｐゴシック" w:hAnsi="ＭＳ Ｐゴシック" w:hint="eastAsia"/>
          <w:sz w:val="22"/>
          <w:szCs w:val="22"/>
        </w:rPr>
        <w:t>本部艇と交信可能状態</w:t>
      </w:r>
      <w:r w:rsidR="00A261E0" w:rsidRPr="00770E4C">
        <w:rPr>
          <w:rFonts w:ascii="ＭＳ Ｐゴシック" w:eastAsia="ＭＳ Ｐゴシック" w:hAnsi="ＭＳ Ｐゴシック" w:hint="eastAsia"/>
          <w:sz w:val="22"/>
          <w:szCs w:val="22"/>
        </w:rPr>
        <w:t>（携帯電話）</w:t>
      </w:r>
      <w:r w:rsidR="00323722" w:rsidRPr="00770E4C">
        <w:rPr>
          <w:rFonts w:ascii="ＭＳ Ｐゴシック" w:eastAsia="ＭＳ Ｐゴシック" w:hAnsi="ＭＳ Ｐゴシック" w:hint="eastAsia"/>
          <w:sz w:val="22"/>
          <w:szCs w:val="22"/>
        </w:rPr>
        <w:t>で待機。</w:t>
      </w:r>
    </w:p>
    <w:p w14:paraId="3B837893" w14:textId="77777777" w:rsidR="00A87695" w:rsidRPr="00770E4C" w:rsidRDefault="00A87695" w:rsidP="00A87695">
      <w:pPr>
        <w:ind w:left="840"/>
        <w:rPr>
          <w:rFonts w:ascii="ＭＳ Ｐゴシック" w:eastAsia="ＭＳ Ｐゴシック" w:hAnsi="ＭＳ Ｐゴシック"/>
          <w:sz w:val="22"/>
          <w:szCs w:val="22"/>
        </w:rPr>
      </w:pPr>
    </w:p>
    <w:p w14:paraId="3DB56E27" w14:textId="77777777" w:rsidR="00CB1A14" w:rsidRPr="00770E4C" w:rsidRDefault="00CB1A14" w:rsidP="00CB1A14">
      <w:p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【海上での作業手順】</w:t>
      </w:r>
    </w:p>
    <w:p w14:paraId="744FA455" w14:textId="77777777" w:rsidR="007A7D31" w:rsidRPr="00770E4C" w:rsidRDefault="00D33F59" w:rsidP="00D33F59">
      <w:pPr>
        <w:numPr>
          <w:ilvl w:val="0"/>
          <w:numId w:val="32"/>
        </w:numPr>
        <w:rPr>
          <w:rFonts w:ascii="ＭＳ Ｐゴシック" w:eastAsia="ＭＳ Ｐゴシック" w:hAnsi="ＭＳ Ｐゴシック"/>
          <w:b/>
          <w:sz w:val="22"/>
          <w:szCs w:val="22"/>
        </w:rPr>
      </w:pPr>
      <w:r w:rsidRPr="00770E4C">
        <w:rPr>
          <w:rFonts w:ascii="ＭＳ Ｐゴシック" w:eastAsia="ＭＳ Ｐゴシック" w:hAnsi="ＭＳ Ｐゴシック" w:hint="eastAsia"/>
          <w:b/>
          <w:sz w:val="22"/>
          <w:szCs w:val="22"/>
        </w:rPr>
        <w:t xml:space="preserve">　</w:t>
      </w:r>
      <w:r w:rsidR="000E4849" w:rsidRPr="00770E4C">
        <w:rPr>
          <w:rFonts w:ascii="ＭＳ Ｐゴシック" w:eastAsia="ＭＳ Ｐゴシック" w:hAnsi="ＭＳ Ｐゴシック" w:hint="eastAsia"/>
          <w:b/>
          <w:sz w:val="22"/>
          <w:szCs w:val="22"/>
        </w:rPr>
        <w:t>海上本部・警戒艇</w:t>
      </w:r>
    </w:p>
    <w:p w14:paraId="2E604CBD" w14:textId="77777777" w:rsidR="00D33F59" w:rsidRPr="00770E4C" w:rsidRDefault="00D33F59" w:rsidP="00CA65A2">
      <w:pPr>
        <w:numPr>
          <w:ilvl w:val="1"/>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海上本部・監視艇：申請書の位置を守ること</w:t>
      </w:r>
    </w:p>
    <w:p w14:paraId="0F3446DF" w14:textId="74AF9AF5" w:rsidR="00350111" w:rsidRPr="00A808C8" w:rsidRDefault="00D33F59" w:rsidP="00770E4C">
      <w:pPr>
        <w:numPr>
          <w:ilvl w:val="2"/>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レーススタートの位置（通常）：（海上保安部への申請書参照）</w:t>
      </w:r>
      <w:r w:rsidR="009A17F9" w:rsidRPr="00770E4C">
        <w:rPr>
          <w:rFonts w:ascii="ＭＳ Ｐゴシック" w:eastAsia="ＭＳ Ｐゴシック" w:hAnsi="ＭＳ Ｐゴシック"/>
          <w:sz w:val="22"/>
          <w:szCs w:val="22"/>
        </w:rPr>
        <w:br/>
      </w:r>
      <w:r w:rsidR="00350111">
        <w:rPr>
          <w:rFonts w:ascii="ＭＳ Ｐゴシック" w:eastAsia="ＭＳ Ｐゴシック" w:hAnsi="ＭＳ Ｐゴシック" w:hint="eastAsia"/>
          <w:b/>
        </w:rPr>
        <w:t>ブイ回りでのレース海面</w:t>
      </w:r>
      <w:r w:rsidRPr="00770E4C">
        <w:rPr>
          <w:rFonts w:ascii="ＭＳ Ｐゴシック" w:eastAsia="ＭＳ Ｐゴシック" w:hAnsi="ＭＳ Ｐゴシック" w:hint="eastAsia"/>
          <w:b/>
        </w:rPr>
        <w:t>（</w:t>
      </w:r>
      <w:r w:rsidR="00770E4C" w:rsidRPr="00770E4C">
        <w:rPr>
          <w:rFonts w:ascii="ＭＳ Ｐゴシック" w:eastAsia="ＭＳ Ｐゴシック" w:hAnsi="ＭＳ Ｐゴシック" w:hint="eastAsia"/>
          <w:b/>
        </w:rPr>
        <w:t>N35°35′20″</w:t>
      </w:r>
      <w:r w:rsidRPr="00770E4C">
        <w:rPr>
          <w:rFonts w:ascii="ＭＳ Ｐゴシック" w:eastAsia="ＭＳ Ｐゴシック" w:hAnsi="ＭＳ Ｐゴシック" w:hint="eastAsia"/>
          <w:b/>
        </w:rPr>
        <w:t>E139°53′00″を中心とした半径1.0マイルの海域）</w:t>
      </w:r>
      <w:r w:rsidRPr="00770E4C">
        <w:rPr>
          <w:rFonts w:ascii="ＭＳ Ｐゴシック" w:eastAsia="ＭＳ Ｐゴシック" w:hAnsi="ＭＳ Ｐゴシック" w:hint="eastAsia"/>
          <w:sz w:val="22"/>
          <w:szCs w:val="22"/>
        </w:rPr>
        <w:br/>
      </w:r>
      <w:r w:rsidR="0093586F">
        <w:rPr>
          <w:rFonts w:ascii="ＭＳ Ｐゴシック" w:eastAsia="ＭＳ Ｐゴシック" w:hAnsi="ＭＳ Ｐゴシック" w:hint="eastAsia"/>
          <w:b/>
        </w:rPr>
        <w:t>セミロング</w:t>
      </w:r>
      <w:r w:rsidR="00350111" w:rsidRPr="00A808C8">
        <w:rPr>
          <w:rFonts w:ascii="ＭＳ Ｐゴシック" w:eastAsia="ＭＳ Ｐゴシック" w:hAnsi="ＭＳ Ｐゴシック" w:hint="eastAsia"/>
          <w:b/>
        </w:rPr>
        <w:t>のスタート</w:t>
      </w:r>
      <w:r w:rsidRPr="00A808C8">
        <w:rPr>
          <w:rFonts w:ascii="ＭＳ Ｐゴシック" w:eastAsia="ＭＳ Ｐゴシック" w:hAnsi="ＭＳ Ｐゴシック" w:hint="eastAsia"/>
          <w:b/>
        </w:rPr>
        <w:t>（</w:t>
      </w:r>
      <w:r w:rsidR="00770E4C" w:rsidRPr="00A808C8">
        <w:rPr>
          <w:rFonts w:ascii="ＭＳ Ｐゴシック" w:eastAsia="ＭＳ Ｐゴシック" w:hAnsi="ＭＳ Ｐゴシック" w:hint="eastAsia"/>
          <w:b/>
        </w:rPr>
        <w:t>N 35ﾟ 36′54″E 139ﾟ 52′42″</w:t>
      </w:r>
      <w:r w:rsidR="00350111" w:rsidRPr="00A808C8">
        <w:rPr>
          <w:rFonts w:ascii="ＭＳ Ｐゴシック" w:eastAsia="ＭＳ Ｐゴシック" w:hAnsi="ＭＳ Ｐゴシック" w:hint="eastAsia"/>
          <w:b/>
        </w:rPr>
        <w:t>）</w:t>
      </w:r>
    </w:p>
    <w:p w14:paraId="3F6CABE0" w14:textId="0C8A1530" w:rsidR="00D33F59" w:rsidRPr="00A808C8" w:rsidRDefault="0093586F" w:rsidP="00350111">
      <w:pPr>
        <w:ind w:left="1260"/>
        <w:rPr>
          <w:rFonts w:ascii="ＭＳ Ｐゴシック" w:eastAsia="ＭＳ Ｐゴシック" w:hAnsi="ＭＳ Ｐゴシック"/>
          <w:sz w:val="22"/>
          <w:szCs w:val="22"/>
        </w:rPr>
      </w:pPr>
      <w:r>
        <w:rPr>
          <w:rFonts w:ascii="ＭＳ Ｐゴシック" w:eastAsia="ＭＳ Ｐゴシック" w:hAnsi="ＭＳ Ｐゴシック" w:hint="eastAsia"/>
          <w:b/>
        </w:rPr>
        <w:t>セミロング</w:t>
      </w:r>
      <w:r w:rsidR="00350111" w:rsidRPr="00A808C8">
        <w:rPr>
          <w:rFonts w:ascii="ＭＳ Ｐゴシック" w:eastAsia="ＭＳ Ｐゴシック" w:hAnsi="ＭＳ Ｐゴシック" w:hint="eastAsia"/>
          <w:b/>
        </w:rPr>
        <w:t>の回航マーク（</w:t>
      </w:r>
      <w:r w:rsidR="00770E4C" w:rsidRPr="00A808C8">
        <w:rPr>
          <w:rFonts w:ascii="ＭＳ Ｐゴシック" w:eastAsia="ＭＳ Ｐゴシック" w:hAnsi="ＭＳ Ｐゴシック" w:hint="eastAsia"/>
          <w:b/>
        </w:rPr>
        <w:t>N 35ﾟ 31′18″E 139ﾟ 5</w:t>
      </w:r>
      <w:r w:rsidR="00E91711" w:rsidRPr="00A808C8">
        <w:rPr>
          <w:rFonts w:ascii="ＭＳ Ｐゴシック" w:eastAsia="ＭＳ Ｐゴシック" w:hAnsi="ＭＳ Ｐゴシック" w:hint="eastAsia"/>
          <w:b/>
        </w:rPr>
        <w:t>3</w:t>
      </w:r>
      <w:r w:rsidR="00770E4C" w:rsidRPr="00A808C8">
        <w:rPr>
          <w:rFonts w:ascii="ＭＳ Ｐゴシック" w:eastAsia="ＭＳ Ｐゴシック" w:hAnsi="ＭＳ Ｐゴシック" w:hint="eastAsia"/>
          <w:b/>
        </w:rPr>
        <w:t>′</w:t>
      </w:r>
      <w:r w:rsidR="00E91711" w:rsidRPr="00A808C8">
        <w:rPr>
          <w:rFonts w:ascii="ＭＳ Ｐゴシック" w:eastAsia="ＭＳ Ｐゴシック" w:hAnsi="ＭＳ Ｐゴシック" w:hint="eastAsia"/>
          <w:b/>
        </w:rPr>
        <w:t>37</w:t>
      </w:r>
      <w:r w:rsidR="00770E4C" w:rsidRPr="00A808C8">
        <w:rPr>
          <w:rFonts w:ascii="ＭＳ Ｐゴシック" w:eastAsia="ＭＳ Ｐゴシック" w:hAnsi="ＭＳ Ｐゴシック" w:hint="eastAsia"/>
          <w:b/>
        </w:rPr>
        <w:t>″</w:t>
      </w:r>
      <w:r w:rsidR="00350111" w:rsidRPr="00A808C8">
        <w:rPr>
          <w:rFonts w:ascii="ＭＳ Ｐゴシック" w:eastAsia="ＭＳ Ｐゴシック" w:hAnsi="ＭＳ Ｐゴシック" w:hint="eastAsia"/>
          <w:b/>
        </w:rPr>
        <w:t>）</w:t>
      </w:r>
    </w:p>
    <w:p w14:paraId="470A9993" w14:textId="77777777" w:rsidR="004A0865" w:rsidRPr="00770E4C" w:rsidRDefault="004A0865" w:rsidP="004A0865">
      <w:pPr>
        <w:framePr w:w="1584" w:h="1202" w:hSpace="142" w:wrap="around" w:vAnchor="text" w:hAnchor="page" w:x="8819" w:y="428"/>
        <w:pBdr>
          <w:top w:val="single" w:sz="6" w:space="1" w:color="FFFFFF"/>
          <w:left w:val="single" w:sz="6" w:space="1" w:color="FFFFFF"/>
          <w:bottom w:val="single" w:sz="6" w:space="1" w:color="FFFFFF"/>
          <w:right w:val="single" w:sz="6" w:space="1" w:color="FFFFFF"/>
        </w:pBdr>
        <w:autoSpaceDE/>
        <w:autoSpaceDN/>
        <w:spacing w:line="240" w:lineRule="auto"/>
        <w:jc w:val="center"/>
        <w:rPr>
          <w:rFonts w:ascii="ＭＳ ゴシック" w:eastAsia="ＭＳ ゴシック" w:hAnsi="ＭＳ ゴシック"/>
        </w:rPr>
      </w:pPr>
      <w:r w:rsidRPr="00770E4C">
        <w:rPr>
          <w:rFonts w:ascii="ＭＳ ゴシック" w:eastAsia="ＭＳ ゴシック" w:hAnsi="ＭＳ ゴシック" w:hint="eastAsia"/>
        </w:rPr>
        <w:t>ＡＰ旗</w:t>
      </w:r>
    </w:p>
    <w:p w14:paraId="7CB27723" w14:textId="77777777" w:rsidR="004A0865" w:rsidRPr="00770E4C" w:rsidRDefault="00BF3329" w:rsidP="004A0865">
      <w:pPr>
        <w:framePr w:w="1584" w:h="1202" w:hSpace="142" w:wrap="around" w:vAnchor="text" w:hAnchor="page" w:x="8819" w:y="428"/>
        <w:pBdr>
          <w:top w:val="single" w:sz="6" w:space="1" w:color="FFFFFF"/>
          <w:left w:val="single" w:sz="6" w:space="1" w:color="FFFFFF"/>
          <w:bottom w:val="single" w:sz="6" w:space="1" w:color="FFFFFF"/>
          <w:right w:val="single" w:sz="6" w:space="1" w:color="FFFFFF"/>
        </w:pBdr>
        <w:autoSpaceDE/>
        <w:autoSpaceDN/>
        <w:spacing w:line="240" w:lineRule="auto"/>
        <w:jc w:val="center"/>
        <w:rPr>
          <w:rFonts w:ascii="ＭＳ ゴシック" w:eastAsia="ＭＳ ゴシック" w:hAnsi="ＭＳ ゴシック"/>
        </w:rPr>
      </w:pPr>
      <w:r w:rsidRPr="00770E4C">
        <w:rPr>
          <w:rFonts w:ascii="ＭＳ ゴシック" w:eastAsia="ＭＳ ゴシック" w:hAnsi="ＭＳ ゴシック"/>
          <w:noProof/>
        </w:rPr>
        <w:drawing>
          <wp:inline distT="0" distB="0" distL="0" distR="0" wp14:anchorId="5A450955" wp14:editId="2583ED1A">
            <wp:extent cx="1052830" cy="638175"/>
            <wp:effectExtent l="0" t="0" r="0" b="0"/>
            <wp:docPr id="2" name="図 2" desc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2830" cy="638175"/>
                    </a:xfrm>
                    <a:prstGeom prst="rect">
                      <a:avLst/>
                    </a:prstGeom>
                    <a:noFill/>
                    <a:ln>
                      <a:noFill/>
                    </a:ln>
                  </pic:spPr>
                </pic:pic>
              </a:graphicData>
            </a:graphic>
          </wp:inline>
        </w:drawing>
      </w:r>
    </w:p>
    <w:p w14:paraId="659178A4" w14:textId="77777777" w:rsidR="00FF50C0" w:rsidRPr="00770E4C" w:rsidRDefault="00CB1A14" w:rsidP="00D33F59">
      <w:pPr>
        <w:numPr>
          <w:ilvl w:val="1"/>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海上エントリー：本部艇は上記海域に到着したらアンカーリングを行った後、Ｌ旗とＹ旗を掲揚し、レース参加艇を召集し、本部艇左サイドをスターン側からバウ側に進行させ、海上エントリーを受付ける。なお、予定された</w:t>
      </w:r>
      <w:r w:rsidR="00AC0429" w:rsidRPr="00770E4C">
        <w:rPr>
          <w:rFonts w:ascii="ＭＳ Ｐゴシック" w:eastAsia="ＭＳ Ｐゴシック" w:hAnsi="ＭＳ Ｐゴシック" w:hint="eastAsia"/>
          <w:sz w:val="22"/>
          <w:szCs w:val="22"/>
        </w:rPr>
        <w:t>スタート時間が遅れそうな場合はＡＰ旗を掲げておく。</w:t>
      </w:r>
    </w:p>
    <w:p w14:paraId="18CE2065" w14:textId="77777777" w:rsidR="00FF50C0" w:rsidRPr="00770E4C" w:rsidRDefault="00CB1A14" w:rsidP="00D33F59">
      <w:pPr>
        <w:numPr>
          <w:ilvl w:val="2"/>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（風が安定してい</w:t>
      </w:r>
      <w:r w:rsidR="00AC0429" w:rsidRPr="00770E4C">
        <w:rPr>
          <w:rFonts w:ascii="ＭＳ Ｐゴシック" w:eastAsia="ＭＳ Ｐゴシック" w:hAnsi="ＭＳ Ｐゴシック" w:hint="eastAsia"/>
          <w:sz w:val="22"/>
          <w:szCs w:val="22"/>
        </w:rPr>
        <w:t>ない場合は、</w:t>
      </w:r>
      <w:r w:rsidRPr="00770E4C">
        <w:rPr>
          <w:rFonts w:ascii="ＭＳ Ｐゴシック" w:eastAsia="ＭＳ Ｐゴシック" w:hAnsi="ＭＳ Ｐゴシック" w:hint="eastAsia"/>
          <w:sz w:val="22"/>
          <w:szCs w:val="22"/>
        </w:rPr>
        <w:t>海上エントリー</w:t>
      </w:r>
      <w:r w:rsidR="00AC0429" w:rsidRPr="00770E4C">
        <w:rPr>
          <w:rFonts w:ascii="ＭＳ Ｐゴシック" w:eastAsia="ＭＳ Ｐゴシック" w:hAnsi="ＭＳ Ｐゴシック" w:hint="eastAsia"/>
          <w:sz w:val="22"/>
          <w:szCs w:val="22"/>
        </w:rPr>
        <w:t>してから本部艇を</w:t>
      </w:r>
      <w:r w:rsidR="00AC0429" w:rsidRPr="00770E4C">
        <w:rPr>
          <w:rFonts w:ascii="ＭＳ Ｐゴシック" w:eastAsia="ＭＳ Ｐゴシック" w:hAnsi="ＭＳ Ｐゴシック"/>
          <w:sz w:val="22"/>
          <w:szCs w:val="22"/>
        </w:rPr>
        <w:br/>
      </w:r>
      <w:r w:rsidR="00AC0429" w:rsidRPr="00770E4C">
        <w:rPr>
          <w:rFonts w:ascii="ＭＳ Ｐゴシック" w:eastAsia="ＭＳ Ｐゴシック" w:hAnsi="ＭＳ Ｐゴシック" w:hint="eastAsia"/>
          <w:sz w:val="22"/>
          <w:szCs w:val="22"/>
        </w:rPr>
        <w:t>動かすことも</w:t>
      </w:r>
      <w:r w:rsidRPr="00770E4C">
        <w:rPr>
          <w:rFonts w:ascii="ＭＳ Ｐゴシック" w:eastAsia="ＭＳ Ｐゴシック" w:hAnsi="ＭＳ Ｐゴシック" w:hint="eastAsia"/>
          <w:sz w:val="22"/>
          <w:szCs w:val="22"/>
        </w:rPr>
        <w:t>可能）</w:t>
      </w:r>
    </w:p>
    <w:p w14:paraId="36BD7CFD" w14:textId="77777777" w:rsidR="00FF50C0" w:rsidRPr="00770E4C" w:rsidRDefault="00CB1A14" w:rsidP="00D33F59">
      <w:pPr>
        <w:numPr>
          <w:ilvl w:val="2"/>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海上エントリーと出艇リストとの確認を行ない、艇長会議以降の変更事項がある場合はハンドマイクおよびホワイトボードを使い、レース参加艇に通告掲示する。</w:t>
      </w:r>
    </w:p>
    <w:p w14:paraId="1E70B587" w14:textId="237C79DF" w:rsidR="00FF50C0" w:rsidRPr="00770E4C" w:rsidRDefault="00CB1A14" w:rsidP="00D33F59">
      <w:pPr>
        <w:numPr>
          <w:ilvl w:val="2"/>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ライフジャケット等の個人用浮力体の全員着用を確認し、着用がない場合は口頭で注意しそれでも従わない場合は抗議の対象とする。</w:t>
      </w:r>
    </w:p>
    <w:p w14:paraId="64F0B7AF" w14:textId="77777777" w:rsidR="00A87695" w:rsidRPr="00770E4C" w:rsidRDefault="00A87695" w:rsidP="00A87695">
      <w:pPr>
        <w:numPr>
          <w:ilvl w:val="1"/>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lastRenderedPageBreak/>
        <w:t>ブイ設置：レース海面で本部艇の位置確保後、ＶＨＦで監視艇に指示、スタートマーク（下マーク）を設置</w:t>
      </w:r>
    </w:p>
    <w:p w14:paraId="01C3A4E5" w14:textId="77777777" w:rsidR="00A87695" w:rsidRPr="00770E4C" w:rsidRDefault="00A87695" w:rsidP="00A87695">
      <w:pPr>
        <w:numPr>
          <w:ilvl w:val="2"/>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スタートラインは</w:t>
      </w:r>
      <w:r w:rsidRPr="00770E4C">
        <w:rPr>
          <w:rFonts w:ascii="ＭＳ Ｐゴシック" w:eastAsia="ＭＳ Ｐゴシック" w:hAnsi="ＭＳ Ｐゴシック" w:hint="eastAsia"/>
          <w:sz w:val="22"/>
          <w:szCs w:val="22"/>
          <w:u w:val="single"/>
        </w:rPr>
        <w:t>スタートを遅らせてもいい</w:t>
      </w:r>
      <w:r w:rsidRPr="00770E4C">
        <w:rPr>
          <w:rFonts w:ascii="ＭＳ Ｐゴシック" w:eastAsia="ＭＳ Ｐゴシック" w:hAnsi="ＭＳ Ｐゴシック" w:hint="eastAsia"/>
          <w:sz w:val="22"/>
          <w:szCs w:val="22"/>
        </w:rPr>
        <w:t>ので、極力イーブンになることを心がけること</w:t>
      </w:r>
      <w:r w:rsidRPr="00770E4C">
        <w:rPr>
          <w:rFonts w:ascii="ＭＳ Ｐゴシック" w:eastAsia="ＭＳ Ｐゴシック" w:hAnsi="ＭＳ Ｐゴシック" w:hint="eastAsia"/>
          <w:sz w:val="22"/>
          <w:szCs w:val="22"/>
        </w:rPr>
        <w:br/>
        <w:t>（通常レースは風に対して９０°　ショートオフショアは回航ブイの方向に対して９０°）</w:t>
      </w:r>
    </w:p>
    <w:p w14:paraId="4999A362" w14:textId="77777777" w:rsidR="00A87695" w:rsidRPr="00770E4C" w:rsidRDefault="00A87695" w:rsidP="00A87695">
      <w:pPr>
        <w:numPr>
          <w:ilvl w:val="2"/>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u w:val="single"/>
        </w:rPr>
        <w:t>スタートライン長</w:t>
      </w:r>
      <w:r w:rsidRPr="00770E4C">
        <w:rPr>
          <w:rFonts w:ascii="ＭＳ Ｐゴシック" w:eastAsia="ＭＳ Ｐゴシック" w:hAnsi="ＭＳ Ｐゴシック" w:hint="eastAsia"/>
          <w:sz w:val="22"/>
          <w:szCs w:val="22"/>
        </w:rPr>
        <w:t>は</w:t>
      </w:r>
      <w:r w:rsidRPr="00770E4C">
        <w:rPr>
          <w:rFonts w:ascii="ＭＳ Ｐゴシック" w:eastAsia="ＭＳ Ｐゴシック" w:hAnsi="ＭＳ Ｐゴシック" w:hint="eastAsia"/>
          <w:sz w:val="22"/>
          <w:szCs w:val="22"/>
          <w:u w:val="single"/>
        </w:rPr>
        <w:t>同時スタート最大艇数ｘ１０ｍｘ１．２～１．５を目途</w:t>
      </w:r>
      <w:r w:rsidRPr="00770E4C">
        <w:rPr>
          <w:rFonts w:ascii="ＭＳ Ｐゴシック" w:eastAsia="ＭＳ Ｐゴシック" w:hAnsi="ＭＳ Ｐゴシック" w:hint="eastAsia"/>
          <w:sz w:val="22"/>
          <w:szCs w:val="22"/>
        </w:rPr>
        <w:t>（約２００ｍ程度）</w:t>
      </w:r>
    </w:p>
    <w:p w14:paraId="261DB74E" w14:textId="60EB58F7" w:rsidR="00A87695" w:rsidRDefault="00A87695" w:rsidP="00A87695">
      <w:pPr>
        <w:numPr>
          <w:ilvl w:val="2"/>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監視艇は本部艇の帆走委員長の指示に従い、勝手にブイを落とさないこと</w:t>
      </w:r>
      <w:r w:rsidR="009A17F9" w:rsidRPr="00770E4C">
        <w:rPr>
          <w:rFonts w:ascii="ＭＳ Ｐゴシック" w:eastAsia="ＭＳ Ｐゴシック" w:hAnsi="ＭＳ Ｐゴシック" w:hint="eastAsia"/>
          <w:sz w:val="22"/>
          <w:szCs w:val="22"/>
        </w:rPr>
        <w:t>。</w:t>
      </w:r>
      <w:r w:rsidR="009A17F9" w:rsidRPr="00770E4C">
        <w:rPr>
          <w:rFonts w:ascii="ＭＳ Ｐゴシック" w:eastAsia="ＭＳ Ｐゴシック" w:hAnsi="ＭＳ Ｐゴシック"/>
          <w:sz w:val="22"/>
          <w:szCs w:val="22"/>
        </w:rPr>
        <w:br/>
      </w:r>
      <w:r w:rsidR="009A17F9" w:rsidRPr="00770E4C">
        <w:rPr>
          <w:rFonts w:ascii="ＭＳ Ｐゴシック" w:eastAsia="ＭＳ Ｐゴシック" w:hAnsi="ＭＳ Ｐゴシック" w:hint="eastAsia"/>
          <w:sz w:val="22"/>
          <w:szCs w:val="22"/>
        </w:rPr>
        <w:t>ブイは、アンカーをしっかりと効かせた後、ラインをブイに付け替え、流れないようにする。</w:t>
      </w:r>
    </w:p>
    <w:p w14:paraId="3FC0D6C5" w14:textId="148335D8" w:rsidR="00C8373A" w:rsidRPr="00770E4C" w:rsidRDefault="00C8373A" w:rsidP="00C8373A">
      <w:pPr>
        <w:ind w:left="126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マークボート上での作業で、マークボートを破損しないよう十分注意する。</w:t>
      </w:r>
    </w:p>
    <w:p w14:paraId="5D0DE780" w14:textId="77777777" w:rsidR="00A87695" w:rsidRPr="00770E4C" w:rsidRDefault="00A87695" w:rsidP="00A87695">
      <w:pPr>
        <w:numPr>
          <w:ilvl w:val="2"/>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スタートラインが決まったら、監視艇（マーク艇）は上マークまたは回航マークを打つに行く。</w:t>
      </w:r>
    </w:p>
    <w:p w14:paraId="7977143B" w14:textId="77777777" w:rsidR="007B496E" w:rsidRPr="00770E4C" w:rsidRDefault="007B496E" w:rsidP="00A87695">
      <w:pPr>
        <w:numPr>
          <w:ilvl w:val="2"/>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上マークまでの方角・おおよそ距離をホワイトボードに記載して艇上で掲示する。</w:t>
      </w:r>
    </w:p>
    <w:p w14:paraId="68500980" w14:textId="3B5C0209" w:rsidR="00A87695" w:rsidRPr="00A808C8" w:rsidRDefault="00A87695" w:rsidP="00770E4C">
      <w:pPr>
        <w:numPr>
          <w:ilvl w:val="2"/>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u w:val="single"/>
        </w:rPr>
        <w:t>ショートオフショアの回航マークは下記</w:t>
      </w:r>
      <w:r w:rsidRPr="00770E4C">
        <w:rPr>
          <w:rFonts w:ascii="ＭＳ Ｐゴシック" w:eastAsia="ＭＳ Ｐゴシック" w:hAnsi="ＭＳ Ｐゴシック" w:hint="eastAsia"/>
          <w:sz w:val="22"/>
          <w:szCs w:val="22"/>
        </w:rPr>
        <w:t xml:space="preserve">　風が弱かった場合は、スタートラインをまず沖にもっ</w:t>
      </w:r>
      <w:r w:rsidRPr="00A808C8">
        <w:rPr>
          <w:rFonts w:ascii="ＭＳ Ｐゴシック" w:eastAsia="ＭＳ Ｐゴシック" w:hAnsi="ＭＳ Ｐゴシック" w:hint="eastAsia"/>
          <w:sz w:val="22"/>
          <w:szCs w:val="22"/>
        </w:rPr>
        <w:t>ていく。（回航地点は基本変えない）</w:t>
      </w:r>
      <w:r w:rsidRPr="00A808C8">
        <w:rPr>
          <w:rFonts w:ascii="ＭＳ Ｐゴシック" w:eastAsia="ＭＳ Ｐゴシック" w:hAnsi="ＭＳ Ｐゴシック"/>
          <w:sz w:val="22"/>
          <w:szCs w:val="22"/>
        </w:rPr>
        <w:br/>
      </w:r>
      <w:r w:rsidRPr="00A808C8">
        <w:rPr>
          <w:rFonts w:ascii="ＭＳ Ｐゴシック" w:eastAsia="ＭＳ Ｐゴシック" w:hAnsi="ＭＳ Ｐゴシック" w:hint="eastAsia"/>
          <w:b/>
        </w:rPr>
        <w:t>（</w:t>
      </w:r>
      <w:r w:rsidR="00770E4C" w:rsidRPr="00A808C8">
        <w:rPr>
          <w:rFonts w:ascii="ＭＳ Ｐゴシック" w:eastAsia="ＭＳ Ｐゴシック" w:hAnsi="ＭＳ Ｐゴシック" w:hint="eastAsia"/>
          <w:b/>
        </w:rPr>
        <w:t>N 35ﾟ 31′18″E 139ﾟ 5</w:t>
      </w:r>
      <w:r w:rsidR="00E91711" w:rsidRPr="00A808C8">
        <w:rPr>
          <w:rFonts w:ascii="ＭＳ Ｐゴシック" w:eastAsia="ＭＳ Ｐゴシック" w:hAnsi="ＭＳ Ｐゴシック" w:hint="eastAsia"/>
          <w:b/>
        </w:rPr>
        <w:t>3</w:t>
      </w:r>
      <w:r w:rsidR="00770E4C" w:rsidRPr="00A808C8">
        <w:rPr>
          <w:rFonts w:ascii="ＭＳ Ｐゴシック" w:eastAsia="ＭＳ Ｐゴシック" w:hAnsi="ＭＳ Ｐゴシック" w:hint="eastAsia"/>
          <w:b/>
        </w:rPr>
        <w:t>′</w:t>
      </w:r>
      <w:r w:rsidR="00E91711" w:rsidRPr="00A808C8">
        <w:rPr>
          <w:rFonts w:ascii="ＭＳ Ｐゴシック" w:eastAsia="ＭＳ Ｐゴシック" w:hAnsi="ＭＳ Ｐゴシック" w:hint="eastAsia"/>
          <w:b/>
        </w:rPr>
        <w:t>37</w:t>
      </w:r>
      <w:r w:rsidR="00770E4C" w:rsidRPr="00A808C8">
        <w:rPr>
          <w:rFonts w:ascii="ＭＳ Ｐゴシック" w:eastAsia="ＭＳ Ｐゴシック" w:hAnsi="ＭＳ Ｐゴシック" w:hint="eastAsia"/>
          <w:b/>
        </w:rPr>
        <w:t>″</w:t>
      </w:r>
      <w:r w:rsidRPr="00A808C8">
        <w:rPr>
          <w:rFonts w:ascii="ＭＳ Ｐゴシック" w:eastAsia="ＭＳ Ｐゴシック" w:hAnsi="ＭＳ Ｐゴシック" w:hint="eastAsia"/>
          <w:b/>
        </w:rPr>
        <w:t>回航マーク）</w:t>
      </w:r>
    </w:p>
    <w:p w14:paraId="61896D42" w14:textId="77777777" w:rsidR="00FF50C0" w:rsidRPr="00770E4C" w:rsidRDefault="00323722" w:rsidP="00D33F59">
      <w:pPr>
        <w:numPr>
          <w:ilvl w:val="2"/>
          <w:numId w:val="32"/>
        </w:numPr>
        <w:rPr>
          <w:rFonts w:ascii="ＭＳ Ｐゴシック" w:eastAsia="ＭＳ Ｐゴシック" w:hAnsi="ＭＳ Ｐゴシック"/>
          <w:sz w:val="22"/>
          <w:szCs w:val="22"/>
        </w:rPr>
      </w:pPr>
      <w:r w:rsidRPr="00A808C8">
        <w:rPr>
          <w:rFonts w:ascii="ＭＳ Ｐゴシック" w:eastAsia="ＭＳ Ｐゴシック" w:hAnsi="ＭＳ Ｐゴシック" w:hint="eastAsia"/>
          <w:sz w:val="22"/>
          <w:szCs w:val="22"/>
          <w:u w:val="single"/>
        </w:rPr>
        <w:t>上マーク</w:t>
      </w:r>
      <w:r w:rsidR="00B77AF3" w:rsidRPr="00A808C8">
        <w:rPr>
          <w:rFonts w:ascii="ＭＳ Ｐゴシック" w:eastAsia="ＭＳ Ｐゴシック" w:hAnsi="ＭＳ Ｐゴシック" w:hint="eastAsia"/>
          <w:sz w:val="22"/>
          <w:szCs w:val="22"/>
          <w:u w:val="single"/>
        </w:rPr>
        <w:t>と</w:t>
      </w:r>
      <w:r w:rsidRPr="00A808C8">
        <w:rPr>
          <w:rFonts w:ascii="ＭＳ Ｐゴシック" w:eastAsia="ＭＳ Ｐゴシック" w:hAnsi="ＭＳ Ｐゴシック" w:hint="eastAsia"/>
          <w:sz w:val="22"/>
          <w:szCs w:val="22"/>
          <w:u w:val="single"/>
        </w:rPr>
        <w:t>下マーク</w:t>
      </w:r>
      <w:r w:rsidRPr="00A808C8">
        <w:rPr>
          <w:rFonts w:ascii="ＭＳ Ｐゴシック" w:eastAsia="ＭＳ Ｐゴシック" w:hAnsi="ＭＳ Ｐゴシック" w:hint="eastAsia"/>
          <w:sz w:val="22"/>
          <w:szCs w:val="22"/>
        </w:rPr>
        <w:t>距離の目安は</w:t>
      </w:r>
      <w:r w:rsidR="00CD11C9" w:rsidRPr="00A808C8">
        <w:rPr>
          <w:rFonts w:ascii="ＭＳ Ｐゴシック" w:eastAsia="ＭＳ Ｐゴシック" w:hAnsi="ＭＳ Ｐゴシック" w:hint="eastAsia"/>
          <w:sz w:val="22"/>
          <w:szCs w:val="22"/>
        </w:rPr>
        <w:t xml:space="preserve">下記。　</w:t>
      </w:r>
      <w:r w:rsidRPr="00A808C8">
        <w:rPr>
          <w:rFonts w:ascii="ＭＳ Ｐゴシック" w:eastAsia="ＭＳ Ｐゴシック" w:hAnsi="ＭＳ Ｐゴシック" w:hint="eastAsia"/>
          <w:sz w:val="22"/>
          <w:szCs w:val="22"/>
        </w:rPr>
        <w:t>気象</w:t>
      </w:r>
      <w:r w:rsidR="008E43B6" w:rsidRPr="00A808C8">
        <w:rPr>
          <w:rFonts w:ascii="ＭＳ Ｐゴシック" w:eastAsia="ＭＳ Ｐゴシック" w:hAnsi="ＭＳ Ｐゴシック" w:hint="eastAsia"/>
          <w:sz w:val="22"/>
          <w:szCs w:val="22"/>
        </w:rPr>
        <w:t>や海況</w:t>
      </w:r>
      <w:r w:rsidRPr="00A808C8">
        <w:rPr>
          <w:rFonts w:ascii="ＭＳ Ｐゴシック" w:eastAsia="ＭＳ Ｐゴシック" w:hAnsi="ＭＳ Ｐゴシック" w:hint="eastAsia"/>
          <w:sz w:val="22"/>
          <w:szCs w:val="22"/>
        </w:rPr>
        <w:t>状況</w:t>
      </w:r>
      <w:r w:rsidR="00CD11C9" w:rsidRPr="00770E4C">
        <w:rPr>
          <w:rFonts w:ascii="ＭＳ Ｐゴシック" w:eastAsia="ＭＳ Ｐゴシック" w:hAnsi="ＭＳ Ｐゴシック" w:hint="eastAsia"/>
          <w:sz w:val="22"/>
          <w:szCs w:val="22"/>
        </w:rPr>
        <w:t>で</w:t>
      </w:r>
      <w:r w:rsidR="00B77AF3" w:rsidRPr="00770E4C">
        <w:rPr>
          <w:rFonts w:ascii="ＭＳ Ｐゴシック" w:eastAsia="ＭＳ Ｐゴシック" w:hAnsi="ＭＳ Ｐゴシック" w:hint="eastAsia"/>
          <w:sz w:val="22"/>
          <w:szCs w:val="22"/>
        </w:rPr>
        <w:t>帆走委員長が最終</w:t>
      </w:r>
      <w:r w:rsidRPr="00770E4C">
        <w:rPr>
          <w:rFonts w:ascii="ＭＳ Ｐゴシック" w:eastAsia="ＭＳ Ｐゴシック" w:hAnsi="ＭＳ Ｐゴシック" w:hint="eastAsia"/>
          <w:sz w:val="22"/>
          <w:szCs w:val="22"/>
        </w:rPr>
        <w:t>決定する。</w:t>
      </w:r>
    </w:p>
    <w:p w14:paraId="70315D2F" w14:textId="77777777" w:rsidR="00FF50C0" w:rsidRPr="00770E4C" w:rsidRDefault="00323722" w:rsidP="00D33F59">
      <w:pPr>
        <w:numPr>
          <w:ilvl w:val="3"/>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 xml:space="preserve">平均風速１ｍ／秒以下　＝　</w:t>
      </w:r>
      <w:r w:rsidR="004E2332" w:rsidRPr="00770E4C">
        <w:rPr>
          <w:rFonts w:ascii="ＭＳ Ｐゴシック" w:eastAsia="ＭＳ Ｐゴシック" w:hAnsi="ＭＳ Ｐゴシック" w:hint="eastAsia"/>
          <w:sz w:val="22"/>
          <w:szCs w:val="22"/>
        </w:rPr>
        <w:t>待機</w:t>
      </w:r>
    </w:p>
    <w:p w14:paraId="30D0B69B" w14:textId="77777777" w:rsidR="00FF50C0" w:rsidRPr="00770E4C" w:rsidRDefault="00323722" w:rsidP="00D33F59">
      <w:pPr>
        <w:numPr>
          <w:ilvl w:val="3"/>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平均風速２ｍ／秒　　　＝　約０．</w:t>
      </w:r>
      <w:r w:rsidR="004E2332" w:rsidRPr="00770E4C">
        <w:rPr>
          <w:rFonts w:ascii="ＭＳ Ｐゴシック" w:eastAsia="ＭＳ Ｐゴシック" w:hAnsi="ＭＳ Ｐゴシック" w:hint="eastAsia"/>
          <w:sz w:val="22"/>
          <w:szCs w:val="22"/>
        </w:rPr>
        <w:t>８</w:t>
      </w:r>
      <w:r w:rsidRPr="00770E4C">
        <w:rPr>
          <w:rFonts w:ascii="ＭＳ Ｐゴシック" w:eastAsia="ＭＳ Ｐゴシック" w:hAnsi="ＭＳ Ｐゴシック" w:hint="eastAsia"/>
          <w:sz w:val="22"/>
          <w:szCs w:val="22"/>
        </w:rPr>
        <w:t>マイル</w:t>
      </w:r>
    </w:p>
    <w:p w14:paraId="51FA2CC1" w14:textId="77777777" w:rsidR="00FF50C0" w:rsidRPr="00770E4C" w:rsidRDefault="00323722" w:rsidP="00D33F59">
      <w:pPr>
        <w:numPr>
          <w:ilvl w:val="3"/>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平均風速３ｍ</w:t>
      </w:r>
      <w:r w:rsidR="00CD11C9" w:rsidRPr="00770E4C">
        <w:rPr>
          <w:rFonts w:ascii="ＭＳ Ｐゴシック" w:eastAsia="ＭＳ Ｐゴシック" w:hAnsi="ＭＳ Ｐゴシック" w:hint="eastAsia"/>
          <w:sz w:val="22"/>
          <w:szCs w:val="22"/>
        </w:rPr>
        <w:t>、４ｍ</w:t>
      </w:r>
      <w:r w:rsidRPr="00770E4C">
        <w:rPr>
          <w:rFonts w:ascii="ＭＳ Ｐゴシック" w:eastAsia="ＭＳ Ｐゴシック" w:hAnsi="ＭＳ Ｐゴシック" w:hint="eastAsia"/>
          <w:sz w:val="22"/>
          <w:szCs w:val="22"/>
        </w:rPr>
        <w:t>／秒　　　＝　約</w:t>
      </w:r>
      <w:r w:rsidR="004E2332" w:rsidRPr="00770E4C">
        <w:rPr>
          <w:rFonts w:ascii="ＭＳ Ｐゴシック" w:eastAsia="ＭＳ Ｐゴシック" w:hAnsi="ＭＳ Ｐゴシック" w:hint="eastAsia"/>
          <w:sz w:val="22"/>
          <w:szCs w:val="22"/>
        </w:rPr>
        <w:t>１</w:t>
      </w:r>
      <w:r w:rsidRPr="00770E4C">
        <w:rPr>
          <w:rFonts w:ascii="ＭＳ Ｐゴシック" w:eastAsia="ＭＳ Ｐゴシック" w:hAnsi="ＭＳ Ｐゴシック" w:hint="eastAsia"/>
          <w:sz w:val="22"/>
          <w:szCs w:val="22"/>
        </w:rPr>
        <w:t>．</w:t>
      </w:r>
      <w:r w:rsidR="004E2332" w:rsidRPr="00770E4C">
        <w:rPr>
          <w:rFonts w:ascii="ＭＳ Ｐゴシック" w:eastAsia="ＭＳ Ｐゴシック" w:hAnsi="ＭＳ Ｐゴシック" w:hint="eastAsia"/>
          <w:sz w:val="22"/>
          <w:szCs w:val="22"/>
        </w:rPr>
        <w:t>０</w:t>
      </w:r>
      <w:r w:rsidRPr="00770E4C">
        <w:rPr>
          <w:rFonts w:ascii="ＭＳ Ｐゴシック" w:eastAsia="ＭＳ Ｐゴシック" w:hAnsi="ＭＳ Ｐゴシック" w:hint="eastAsia"/>
          <w:sz w:val="22"/>
          <w:szCs w:val="22"/>
        </w:rPr>
        <w:t>マイル</w:t>
      </w:r>
    </w:p>
    <w:p w14:paraId="0593B6CB" w14:textId="77777777" w:rsidR="00FF50C0" w:rsidRPr="00770E4C" w:rsidRDefault="00323722" w:rsidP="00D33F59">
      <w:pPr>
        <w:numPr>
          <w:ilvl w:val="3"/>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平均風速５ｍ</w:t>
      </w:r>
      <w:r w:rsidR="00CD11C9" w:rsidRPr="00770E4C">
        <w:rPr>
          <w:rFonts w:ascii="ＭＳ Ｐゴシック" w:eastAsia="ＭＳ Ｐゴシック" w:hAnsi="ＭＳ Ｐゴシック" w:hint="eastAsia"/>
          <w:sz w:val="22"/>
          <w:szCs w:val="22"/>
        </w:rPr>
        <w:t>、６ｍ</w:t>
      </w:r>
      <w:r w:rsidRPr="00770E4C">
        <w:rPr>
          <w:rFonts w:ascii="ＭＳ Ｐゴシック" w:eastAsia="ＭＳ Ｐゴシック" w:hAnsi="ＭＳ Ｐゴシック" w:hint="eastAsia"/>
          <w:sz w:val="22"/>
          <w:szCs w:val="22"/>
        </w:rPr>
        <w:t>／秒　　＝　約１．</w:t>
      </w:r>
      <w:r w:rsidR="004E2332" w:rsidRPr="00770E4C">
        <w:rPr>
          <w:rFonts w:ascii="ＭＳ Ｐゴシック" w:eastAsia="ＭＳ Ｐゴシック" w:hAnsi="ＭＳ Ｐゴシック" w:hint="eastAsia"/>
          <w:sz w:val="22"/>
          <w:szCs w:val="22"/>
        </w:rPr>
        <w:t>３</w:t>
      </w:r>
      <w:r w:rsidRPr="00770E4C">
        <w:rPr>
          <w:rFonts w:ascii="ＭＳ Ｐゴシック" w:eastAsia="ＭＳ Ｐゴシック" w:hAnsi="ＭＳ Ｐゴシック" w:hint="eastAsia"/>
          <w:sz w:val="22"/>
          <w:szCs w:val="22"/>
        </w:rPr>
        <w:t>マイル</w:t>
      </w:r>
    </w:p>
    <w:p w14:paraId="0ED83296" w14:textId="77777777" w:rsidR="00FF50C0" w:rsidRPr="00770E4C" w:rsidRDefault="00323722" w:rsidP="00D33F59">
      <w:pPr>
        <w:numPr>
          <w:ilvl w:val="3"/>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平均風速７ｍ／秒以上　＝　約１．</w:t>
      </w:r>
      <w:r w:rsidR="004E2332" w:rsidRPr="00770E4C">
        <w:rPr>
          <w:rFonts w:ascii="ＭＳ Ｐゴシック" w:eastAsia="ＭＳ Ｐゴシック" w:hAnsi="ＭＳ Ｐゴシック" w:hint="eastAsia"/>
          <w:sz w:val="22"/>
          <w:szCs w:val="22"/>
        </w:rPr>
        <w:t>５</w:t>
      </w:r>
      <w:r w:rsidRPr="00770E4C">
        <w:rPr>
          <w:rFonts w:ascii="ＭＳ Ｐゴシック" w:eastAsia="ＭＳ Ｐゴシック" w:hAnsi="ＭＳ Ｐゴシック" w:hint="eastAsia"/>
          <w:sz w:val="22"/>
          <w:szCs w:val="22"/>
        </w:rPr>
        <w:t>マイル</w:t>
      </w:r>
    </w:p>
    <w:p w14:paraId="171957BF" w14:textId="77777777" w:rsidR="00FF50C0" w:rsidRPr="00770E4C" w:rsidRDefault="00B972A6" w:rsidP="00B972A6">
      <w:pPr>
        <w:ind w:left="1260"/>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※短め</w:t>
      </w:r>
      <w:r w:rsidR="00AC0429" w:rsidRPr="00770E4C">
        <w:rPr>
          <w:rFonts w:ascii="ＭＳ Ｐゴシック" w:eastAsia="ＭＳ Ｐゴシック" w:hAnsi="ＭＳ Ｐゴシック" w:hint="eastAsia"/>
          <w:sz w:val="22"/>
          <w:szCs w:val="22"/>
        </w:rPr>
        <w:t>にする傾向あり。短く打つよりは、</w:t>
      </w:r>
      <w:r w:rsidR="00AC0429" w:rsidRPr="00770E4C">
        <w:rPr>
          <w:rFonts w:ascii="ＭＳ Ｐゴシック" w:eastAsia="ＭＳ Ｐゴシック" w:hAnsi="ＭＳ Ｐゴシック" w:hint="eastAsia"/>
          <w:sz w:val="22"/>
          <w:szCs w:val="22"/>
          <w:u w:val="single"/>
        </w:rPr>
        <w:t>長めに打って、風が弱ければレグ短縮が基本</w:t>
      </w:r>
    </w:p>
    <w:p w14:paraId="4247F727" w14:textId="77777777" w:rsidR="00A87695" w:rsidRPr="00770E4C" w:rsidRDefault="006D6311" w:rsidP="00A87695">
      <w:pPr>
        <w:ind w:left="1260"/>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w:t>
      </w:r>
      <w:r w:rsidR="005C031F" w:rsidRPr="00770E4C">
        <w:rPr>
          <w:rFonts w:ascii="ＭＳ Ｐゴシック" w:eastAsia="ＭＳ Ｐゴシック" w:hAnsi="ＭＳ Ｐゴシック" w:hint="eastAsia"/>
          <w:sz w:val="22"/>
          <w:szCs w:val="22"/>
        </w:rPr>
        <w:t>上記は５～</w:t>
      </w:r>
      <w:r w:rsidRPr="00770E4C">
        <w:rPr>
          <w:rFonts w:ascii="ＭＳ Ｐゴシック" w:eastAsia="ＭＳ Ｐゴシック" w:hAnsi="ＭＳ Ｐゴシック" w:hint="eastAsia"/>
          <w:sz w:val="22"/>
          <w:szCs w:val="22"/>
        </w:rPr>
        <w:t>６レグ</w:t>
      </w:r>
      <w:r w:rsidR="005C031F" w:rsidRPr="00770E4C">
        <w:rPr>
          <w:rFonts w:ascii="ＭＳ Ｐゴシック" w:eastAsia="ＭＳ Ｐゴシック" w:hAnsi="ＭＳ Ｐゴシック" w:hint="eastAsia"/>
          <w:sz w:val="22"/>
          <w:szCs w:val="22"/>
        </w:rPr>
        <w:t>の場合。</w:t>
      </w:r>
      <w:r w:rsidRPr="00770E4C">
        <w:rPr>
          <w:rFonts w:ascii="ＭＳ Ｐゴシック" w:eastAsia="ＭＳ Ｐゴシック" w:hAnsi="ＭＳ Ｐゴシック" w:hint="eastAsia"/>
          <w:sz w:val="22"/>
          <w:szCs w:val="22"/>
        </w:rPr>
        <w:t>４レグレースをする場合は長めに設定</w:t>
      </w:r>
      <w:r w:rsidR="005C031F" w:rsidRPr="00770E4C">
        <w:rPr>
          <w:rFonts w:ascii="ＭＳ Ｐゴシック" w:eastAsia="ＭＳ Ｐゴシック" w:hAnsi="ＭＳ Ｐゴシック" w:hint="eastAsia"/>
          <w:sz w:val="22"/>
          <w:szCs w:val="22"/>
        </w:rPr>
        <w:t>すること</w:t>
      </w:r>
      <w:r w:rsidRPr="00770E4C">
        <w:rPr>
          <w:rFonts w:ascii="ＭＳ Ｐゴシック" w:eastAsia="ＭＳ Ｐゴシック" w:hAnsi="ＭＳ Ｐゴシック" w:hint="eastAsia"/>
          <w:sz w:val="22"/>
          <w:szCs w:val="22"/>
        </w:rPr>
        <w:t>（上記の</w:t>
      </w:r>
      <w:r w:rsidR="005C031F" w:rsidRPr="00770E4C">
        <w:rPr>
          <w:rFonts w:ascii="ＭＳ Ｐゴシック" w:eastAsia="ＭＳ Ｐゴシック" w:hAnsi="ＭＳ Ｐゴシック" w:hint="eastAsia"/>
          <w:sz w:val="22"/>
          <w:szCs w:val="22"/>
        </w:rPr>
        <w:t>３割増し）</w:t>
      </w:r>
    </w:p>
    <w:p w14:paraId="5DE178EB" w14:textId="77777777" w:rsidR="00FF50C0" w:rsidRPr="00770E4C" w:rsidRDefault="004A0865" w:rsidP="00D33F59">
      <w:pPr>
        <w:numPr>
          <w:ilvl w:val="0"/>
          <w:numId w:val="32"/>
        </w:numPr>
        <w:rPr>
          <w:rFonts w:ascii="ＭＳ Ｐゴシック" w:eastAsia="ＭＳ Ｐゴシック" w:hAnsi="ＭＳ Ｐゴシック"/>
          <w:b/>
          <w:sz w:val="22"/>
          <w:szCs w:val="22"/>
        </w:rPr>
      </w:pPr>
      <w:r w:rsidRPr="00770E4C">
        <w:rPr>
          <w:rFonts w:ascii="ＭＳ Ｐゴシック" w:eastAsia="ＭＳ Ｐゴシック" w:hAnsi="ＭＳ Ｐゴシック" w:hint="eastAsia"/>
          <w:b/>
          <w:sz w:val="22"/>
          <w:szCs w:val="22"/>
        </w:rPr>
        <w:t>海上作業</w:t>
      </w:r>
      <w:r w:rsidR="007A3AED" w:rsidRPr="00770E4C">
        <w:rPr>
          <w:rFonts w:ascii="ＭＳ Ｐゴシック" w:eastAsia="ＭＳ Ｐゴシック" w:hAnsi="ＭＳ Ｐゴシック" w:hint="eastAsia"/>
          <w:b/>
          <w:sz w:val="22"/>
          <w:szCs w:val="22"/>
        </w:rPr>
        <w:t>（スタート）</w:t>
      </w:r>
    </w:p>
    <w:p w14:paraId="2DE8C2D6" w14:textId="77777777" w:rsidR="00FF50C0" w:rsidRPr="00770E4C" w:rsidRDefault="007A3AED" w:rsidP="00D33F59">
      <w:pPr>
        <w:numPr>
          <w:ilvl w:val="1"/>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帆走指示書を参照し、</w:t>
      </w:r>
      <w:r w:rsidRPr="00770E4C">
        <w:rPr>
          <w:rFonts w:ascii="ＭＳ Ｐゴシック" w:eastAsia="ＭＳ Ｐゴシック" w:hAnsi="ＭＳ Ｐゴシック" w:hint="eastAsia"/>
          <w:sz w:val="22"/>
          <w:szCs w:val="22"/>
          <w:u w:val="single"/>
        </w:rPr>
        <w:t>旗の掲揚降下および号砲を正確に行なうこと。</w:t>
      </w:r>
    </w:p>
    <w:p w14:paraId="5587620F" w14:textId="77777777" w:rsidR="00FF50C0" w:rsidRPr="00770E4C" w:rsidRDefault="003E40F4" w:rsidP="00D33F59">
      <w:pPr>
        <w:numPr>
          <w:ilvl w:val="2"/>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u w:val="single"/>
        </w:rPr>
        <w:t>＊Ｌ旗の掲揚は号砲１声、降下は必要なし。</w:t>
      </w:r>
    </w:p>
    <w:p w14:paraId="45C9BCE1" w14:textId="77777777" w:rsidR="00FF50C0" w:rsidRPr="00770E4C" w:rsidRDefault="003E40F4" w:rsidP="00D33F59">
      <w:pPr>
        <w:numPr>
          <w:ilvl w:val="2"/>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u w:val="single"/>
        </w:rPr>
        <w:t>＊ＡＰ旗の掲揚は号砲２声、降下は１声。</w:t>
      </w:r>
    </w:p>
    <w:p w14:paraId="675FDF00" w14:textId="77777777" w:rsidR="00652805" w:rsidRPr="00770E4C" w:rsidRDefault="007A3AED" w:rsidP="00652805">
      <w:pPr>
        <w:numPr>
          <w:ilvl w:val="2"/>
          <w:numId w:val="32"/>
        </w:numPr>
        <w:rPr>
          <w:rFonts w:ascii="ＭＳ Ｐゴシック" w:eastAsia="ＭＳ Ｐゴシック" w:hAnsi="ＭＳ Ｐゴシック"/>
          <w:sz w:val="22"/>
          <w:szCs w:val="22"/>
          <w:u w:val="single"/>
        </w:rPr>
      </w:pPr>
      <w:r w:rsidRPr="00770E4C">
        <w:rPr>
          <w:rFonts w:ascii="ＭＳ Ｐゴシック" w:eastAsia="ＭＳ Ｐゴシック" w:hAnsi="ＭＳ Ｐゴシック" w:hint="eastAsia"/>
          <w:sz w:val="22"/>
          <w:szCs w:val="22"/>
          <w:u w:val="single"/>
        </w:rPr>
        <w:t>リコール</w:t>
      </w:r>
      <w:r w:rsidR="000851C1" w:rsidRPr="00770E4C">
        <w:rPr>
          <w:rFonts w:ascii="ＭＳ Ｐゴシック" w:eastAsia="ＭＳ Ｐゴシック" w:hAnsi="ＭＳ Ｐゴシック" w:hint="eastAsia"/>
          <w:sz w:val="22"/>
          <w:szCs w:val="22"/>
          <w:u w:val="single"/>
        </w:rPr>
        <w:t>(号砲１声)</w:t>
      </w:r>
      <w:r w:rsidRPr="00770E4C">
        <w:rPr>
          <w:rFonts w:ascii="ＭＳ Ｐゴシック" w:eastAsia="ＭＳ Ｐゴシック" w:hAnsi="ＭＳ Ｐゴシック" w:hint="eastAsia"/>
          <w:sz w:val="22"/>
          <w:szCs w:val="22"/>
          <w:u w:val="single"/>
        </w:rPr>
        <w:t>およびゼネラルリコール</w:t>
      </w:r>
      <w:r w:rsidR="000851C1" w:rsidRPr="00770E4C">
        <w:rPr>
          <w:rFonts w:ascii="ＭＳ Ｐゴシック" w:eastAsia="ＭＳ Ｐゴシック" w:hAnsi="ＭＳ Ｐゴシック" w:hint="eastAsia"/>
          <w:sz w:val="22"/>
          <w:szCs w:val="22"/>
          <w:u w:val="single"/>
        </w:rPr>
        <w:t>(号砲２声)</w:t>
      </w:r>
      <w:r w:rsidRPr="00770E4C">
        <w:rPr>
          <w:rFonts w:ascii="ＭＳ Ｐゴシック" w:eastAsia="ＭＳ Ｐゴシック" w:hAnsi="ＭＳ Ｐゴシック" w:hint="eastAsia"/>
          <w:sz w:val="22"/>
          <w:szCs w:val="22"/>
          <w:u w:val="single"/>
        </w:rPr>
        <w:t>時</w:t>
      </w:r>
      <w:r w:rsidRPr="00770E4C">
        <w:rPr>
          <w:rFonts w:ascii="ＭＳ Ｐゴシック" w:eastAsia="ＭＳ Ｐゴシック" w:hAnsi="ＭＳ Ｐゴシック" w:hint="eastAsia"/>
          <w:sz w:val="22"/>
          <w:szCs w:val="22"/>
        </w:rPr>
        <w:t>については</w:t>
      </w:r>
      <w:r w:rsidR="000851C1" w:rsidRPr="00770E4C">
        <w:rPr>
          <w:rFonts w:ascii="ＭＳ Ｐゴシック" w:eastAsia="ＭＳ Ｐゴシック" w:hAnsi="ＭＳ Ｐゴシック" w:hint="eastAsia"/>
          <w:sz w:val="22"/>
          <w:szCs w:val="22"/>
        </w:rPr>
        <w:t>号砲後、直ちにＸ旗（リコール</w:t>
      </w:r>
      <w:r w:rsidR="00C63E3D" w:rsidRPr="00770E4C">
        <w:rPr>
          <w:rFonts w:ascii="ＭＳ Ｐゴシック" w:eastAsia="ＭＳ Ｐゴシック" w:hAnsi="ＭＳ Ｐゴシック" w:hint="eastAsia"/>
          <w:sz w:val="22"/>
          <w:szCs w:val="22"/>
        </w:rPr>
        <w:t>）</w:t>
      </w:r>
      <w:r w:rsidR="004B4D2C" w:rsidRPr="00770E4C">
        <w:rPr>
          <w:rFonts w:ascii="ＭＳ Ｐゴシック" w:eastAsia="ＭＳ Ｐゴシック" w:hAnsi="ＭＳ Ｐゴシック" w:hint="eastAsia"/>
          <w:sz w:val="22"/>
          <w:szCs w:val="22"/>
        </w:rPr>
        <w:t>または</w:t>
      </w:r>
      <w:r w:rsidR="00C63E3D" w:rsidRPr="00770E4C">
        <w:rPr>
          <w:rFonts w:ascii="ＭＳ Ｐゴシック" w:eastAsia="ＭＳ Ｐゴシック" w:hAnsi="ＭＳ Ｐゴシック" w:hint="eastAsia"/>
          <w:sz w:val="22"/>
          <w:szCs w:val="22"/>
        </w:rPr>
        <w:t>第一代表旗（ゼネラルリコール）を掲げる。</w:t>
      </w:r>
      <w:r w:rsidR="00D31C23" w:rsidRPr="00770E4C">
        <w:rPr>
          <w:rFonts w:ascii="ＭＳ Ｐゴシック" w:eastAsia="ＭＳ Ｐゴシック" w:hAnsi="ＭＳ Ｐゴシック"/>
          <w:sz w:val="22"/>
          <w:szCs w:val="22"/>
        </w:rPr>
        <w:br/>
      </w:r>
      <w:r w:rsidR="000851C1" w:rsidRPr="00770E4C">
        <w:rPr>
          <w:rFonts w:ascii="ＭＳ Ｐゴシック" w:eastAsia="ＭＳ Ｐゴシック" w:hAnsi="ＭＳ Ｐゴシック" w:hint="eastAsia"/>
          <w:sz w:val="22"/>
          <w:szCs w:val="22"/>
          <w:u w:val="single"/>
        </w:rPr>
        <w:t>＊リコールの場合、号砲は必ず鳴らさなければならない。</w:t>
      </w:r>
    </w:p>
    <w:p w14:paraId="63FAE5FA" w14:textId="77777777" w:rsidR="00FF50C0" w:rsidRPr="00770E4C" w:rsidRDefault="00652805" w:rsidP="00652805">
      <w:pPr>
        <w:ind w:left="1260"/>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※リコール確認：帆走委員長。ＴＹＣエンサイン旗の下からアウターコース側サイド見通し線</w:t>
      </w:r>
    </w:p>
    <w:p w14:paraId="2B55A600" w14:textId="2B8DCBFF" w:rsidR="00652805" w:rsidRPr="00770E4C" w:rsidRDefault="00652805" w:rsidP="00652805">
      <w:pPr>
        <w:numPr>
          <w:ilvl w:val="1"/>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ショートオフショアの場合、２艇目の監視艇はリミットマークから監視、スタート</w:t>
      </w:r>
      <w:r w:rsidR="00B972A6" w:rsidRPr="00770E4C">
        <w:rPr>
          <w:rFonts w:ascii="ＭＳ Ｐゴシック" w:eastAsia="ＭＳ Ｐゴシック" w:hAnsi="ＭＳ Ｐゴシック" w:hint="eastAsia"/>
          <w:sz w:val="22"/>
          <w:szCs w:val="22"/>
        </w:rPr>
        <w:t>後</w:t>
      </w:r>
      <w:r w:rsidRPr="00770E4C">
        <w:rPr>
          <w:rFonts w:ascii="ＭＳ Ｐゴシック" w:eastAsia="ＭＳ Ｐゴシック" w:hAnsi="ＭＳ Ｐゴシック" w:hint="eastAsia"/>
          <w:sz w:val="22"/>
          <w:szCs w:val="22"/>
        </w:rPr>
        <w:t>、艇団の後方より監視で伴走。途中、回航マーク近辺が見える場所で待機</w:t>
      </w:r>
      <w:r w:rsidR="00350111">
        <w:rPr>
          <w:rFonts w:ascii="ＭＳ Ｐゴシック" w:eastAsia="ＭＳ Ｐゴシック" w:hAnsi="ＭＳ Ｐゴシック" w:hint="eastAsia"/>
          <w:sz w:val="22"/>
          <w:szCs w:val="22"/>
        </w:rPr>
        <w:t>。</w:t>
      </w:r>
    </w:p>
    <w:p w14:paraId="0FCE2359" w14:textId="77777777" w:rsidR="00FF50C0" w:rsidRPr="00770E4C" w:rsidRDefault="007A3AED" w:rsidP="00D33F59">
      <w:pPr>
        <w:numPr>
          <w:ilvl w:val="1"/>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スタート延期、レースの中止、コース短縮</w:t>
      </w:r>
      <w:r w:rsidR="00F16DA4" w:rsidRPr="00770E4C">
        <w:rPr>
          <w:rFonts w:ascii="ＭＳ Ｐゴシック" w:eastAsia="ＭＳ Ｐゴシック" w:hAnsi="ＭＳ Ｐゴシック" w:hint="eastAsia"/>
          <w:sz w:val="22"/>
          <w:szCs w:val="22"/>
        </w:rPr>
        <w:t>、コース変更</w:t>
      </w:r>
      <w:r w:rsidRPr="00770E4C">
        <w:rPr>
          <w:rFonts w:ascii="ＭＳ Ｐゴシック" w:eastAsia="ＭＳ Ｐゴシック" w:hAnsi="ＭＳ Ｐゴシック" w:hint="eastAsia"/>
          <w:sz w:val="22"/>
          <w:szCs w:val="22"/>
        </w:rPr>
        <w:t>は帆走委員長の判断で決定する</w:t>
      </w:r>
    </w:p>
    <w:p w14:paraId="722EBC89" w14:textId="77777777" w:rsidR="00FF50C0" w:rsidRPr="00770E4C" w:rsidRDefault="007A3AED" w:rsidP="00D33F59">
      <w:pPr>
        <w:numPr>
          <w:ilvl w:val="2"/>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判断に迷った場合はレース委員</w:t>
      </w:r>
      <w:r w:rsidR="000851C1" w:rsidRPr="00770E4C">
        <w:rPr>
          <w:rFonts w:ascii="ＭＳ Ｐゴシック" w:eastAsia="ＭＳ Ｐゴシック" w:hAnsi="ＭＳ Ｐゴシック" w:hint="eastAsia"/>
          <w:sz w:val="22"/>
          <w:szCs w:val="22"/>
        </w:rPr>
        <w:t>長</w:t>
      </w:r>
      <w:r w:rsidRPr="00770E4C">
        <w:rPr>
          <w:rFonts w:ascii="ＭＳ Ｐゴシック" w:eastAsia="ＭＳ Ｐゴシック" w:hAnsi="ＭＳ Ｐゴシック" w:hint="eastAsia"/>
          <w:sz w:val="22"/>
          <w:szCs w:val="22"/>
        </w:rPr>
        <w:t>と</w:t>
      </w:r>
      <w:r w:rsidR="00D31C23" w:rsidRPr="00770E4C">
        <w:rPr>
          <w:rFonts w:ascii="ＭＳ Ｐゴシック" w:eastAsia="ＭＳ Ｐゴシック" w:hAnsi="ＭＳ Ｐゴシック" w:hint="eastAsia"/>
          <w:sz w:val="22"/>
          <w:szCs w:val="22"/>
        </w:rPr>
        <w:t>連絡</w:t>
      </w:r>
      <w:r w:rsidRPr="00770E4C">
        <w:rPr>
          <w:rFonts w:ascii="ＭＳ Ｐゴシック" w:eastAsia="ＭＳ Ｐゴシック" w:hAnsi="ＭＳ Ｐゴシック" w:hint="eastAsia"/>
          <w:sz w:val="22"/>
          <w:szCs w:val="22"/>
        </w:rPr>
        <w:t>協議する。</w:t>
      </w:r>
      <w:r w:rsidR="00F16DA4" w:rsidRPr="00770E4C">
        <w:rPr>
          <w:rFonts w:ascii="ＭＳ Ｐゴシック" w:eastAsia="ＭＳ Ｐゴシック" w:hAnsi="ＭＳ Ｐゴシック" w:hint="eastAsia"/>
          <w:sz w:val="22"/>
          <w:szCs w:val="22"/>
        </w:rPr>
        <w:t>（特に事故等による中止）</w:t>
      </w:r>
    </w:p>
    <w:p w14:paraId="0603BE3F" w14:textId="77777777" w:rsidR="00A35864" w:rsidRPr="00770E4C" w:rsidRDefault="00A35864" w:rsidP="00A35864">
      <w:pPr>
        <w:ind w:left="1260"/>
        <w:rPr>
          <w:rFonts w:ascii="ＭＳ Ｐゴシック" w:eastAsia="ＭＳ Ｐゴシック" w:hAnsi="ＭＳ Ｐゴシック"/>
          <w:sz w:val="22"/>
          <w:szCs w:val="22"/>
        </w:rPr>
      </w:pPr>
    </w:p>
    <w:p w14:paraId="58A62EB5" w14:textId="77777777" w:rsidR="00FF50C0" w:rsidRPr="00770E4C" w:rsidRDefault="00FF50C0" w:rsidP="00CD11C9">
      <w:pPr>
        <w:framePr w:w="1584" w:h="1426" w:hSpace="142" w:wrap="around" w:vAnchor="text" w:hAnchor="page" w:x="8949" w:y="46"/>
        <w:pBdr>
          <w:top w:val="single" w:sz="6" w:space="1" w:color="FFFFFF"/>
          <w:left w:val="single" w:sz="6" w:space="1" w:color="FFFFFF"/>
          <w:bottom w:val="single" w:sz="6" w:space="1" w:color="FFFFFF"/>
          <w:right w:val="single" w:sz="6" w:space="1" w:color="FFFFFF"/>
        </w:pBdr>
        <w:spacing w:line="240" w:lineRule="exact"/>
        <w:jc w:val="cente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Ｓ旗</w:t>
      </w:r>
    </w:p>
    <w:p w14:paraId="7A5ABBF4" w14:textId="77777777" w:rsidR="00FF50C0" w:rsidRPr="00770E4C" w:rsidRDefault="00BF3329" w:rsidP="00CD11C9">
      <w:pPr>
        <w:framePr w:w="1584" w:h="1426" w:hSpace="142" w:wrap="around" w:vAnchor="text" w:hAnchor="page" w:x="8949" w:y="46"/>
        <w:pBdr>
          <w:top w:val="single" w:sz="6" w:space="1" w:color="FFFFFF"/>
          <w:left w:val="single" w:sz="6" w:space="1" w:color="FFFFFF"/>
          <w:bottom w:val="single" w:sz="6" w:space="1" w:color="FFFFFF"/>
          <w:right w:val="single" w:sz="6" w:space="1" w:color="FFFFFF"/>
        </w:pBdr>
        <w:jc w:val="center"/>
        <w:rPr>
          <w:rFonts w:ascii="ＭＳ Ｐゴシック" w:eastAsia="ＭＳ Ｐゴシック" w:hAnsi="ＭＳ Ｐゴシック"/>
          <w:sz w:val="22"/>
          <w:szCs w:val="22"/>
        </w:rPr>
      </w:pPr>
      <w:r w:rsidRPr="00770E4C">
        <w:rPr>
          <w:rFonts w:ascii="ＭＳ Ｐゴシック" w:eastAsia="ＭＳ Ｐゴシック" w:hAnsi="ＭＳ Ｐゴシック"/>
          <w:noProof/>
          <w:sz w:val="22"/>
          <w:szCs w:val="22"/>
        </w:rPr>
        <w:drawing>
          <wp:inline distT="0" distB="0" distL="0" distR="0" wp14:anchorId="512BD583" wp14:editId="19AADEFB">
            <wp:extent cx="956945" cy="818515"/>
            <wp:effectExtent l="0" t="0" r="0" b="0"/>
            <wp:docPr id="3" name="図 3"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6945" cy="818515"/>
                    </a:xfrm>
                    <a:prstGeom prst="rect">
                      <a:avLst/>
                    </a:prstGeom>
                    <a:noFill/>
                    <a:ln>
                      <a:noFill/>
                    </a:ln>
                  </pic:spPr>
                </pic:pic>
              </a:graphicData>
            </a:graphic>
          </wp:inline>
        </w:drawing>
      </w:r>
    </w:p>
    <w:p w14:paraId="05E9768E" w14:textId="77777777" w:rsidR="00FF50C0" w:rsidRPr="00770E4C" w:rsidRDefault="00D31C23" w:rsidP="00D33F59">
      <w:pPr>
        <w:numPr>
          <w:ilvl w:val="0"/>
          <w:numId w:val="32"/>
        </w:numPr>
        <w:rPr>
          <w:rFonts w:ascii="ＭＳ Ｐゴシック" w:eastAsia="ＭＳ Ｐゴシック" w:hAnsi="ＭＳ Ｐゴシック"/>
          <w:b/>
          <w:sz w:val="22"/>
          <w:szCs w:val="22"/>
        </w:rPr>
      </w:pPr>
      <w:r w:rsidRPr="00770E4C">
        <w:rPr>
          <w:rFonts w:ascii="ＭＳ Ｐゴシック" w:eastAsia="ＭＳ Ｐゴシック" w:hAnsi="ＭＳ Ｐゴシック" w:hint="eastAsia"/>
          <w:b/>
          <w:sz w:val="22"/>
          <w:szCs w:val="22"/>
        </w:rPr>
        <w:t>海上作業</w:t>
      </w:r>
      <w:r w:rsidR="00C4201B" w:rsidRPr="00770E4C">
        <w:rPr>
          <w:rFonts w:ascii="ＭＳ Ｐゴシック" w:eastAsia="ＭＳ Ｐゴシック" w:hAnsi="ＭＳ Ｐゴシック" w:hint="eastAsia"/>
          <w:b/>
          <w:sz w:val="22"/>
          <w:szCs w:val="22"/>
        </w:rPr>
        <w:t>（コース</w:t>
      </w:r>
      <w:r w:rsidR="00AA4820" w:rsidRPr="00770E4C">
        <w:rPr>
          <w:rFonts w:ascii="ＭＳ Ｐゴシック" w:eastAsia="ＭＳ Ｐゴシック" w:hAnsi="ＭＳ Ｐゴシック" w:hint="eastAsia"/>
          <w:b/>
          <w:sz w:val="22"/>
          <w:szCs w:val="22"/>
        </w:rPr>
        <w:t>短縮</w:t>
      </w:r>
      <w:r w:rsidRPr="00770E4C">
        <w:rPr>
          <w:rFonts w:ascii="ＭＳ Ｐゴシック" w:eastAsia="ＭＳ Ｐゴシック" w:hAnsi="ＭＳ Ｐゴシック" w:hint="eastAsia"/>
          <w:b/>
          <w:sz w:val="22"/>
          <w:szCs w:val="22"/>
        </w:rPr>
        <w:t>・変更</w:t>
      </w:r>
      <w:r w:rsidR="00C4201B" w:rsidRPr="00770E4C">
        <w:rPr>
          <w:rFonts w:ascii="ＭＳ Ｐゴシック" w:eastAsia="ＭＳ Ｐゴシック" w:hAnsi="ＭＳ Ｐゴシック" w:hint="eastAsia"/>
          <w:b/>
          <w:sz w:val="22"/>
          <w:szCs w:val="22"/>
        </w:rPr>
        <w:t>）</w:t>
      </w:r>
    </w:p>
    <w:p w14:paraId="6875E340" w14:textId="77777777" w:rsidR="00FF50C0" w:rsidRPr="00770E4C" w:rsidRDefault="00C4201B" w:rsidP="00D33F59">
      <w:pPr>
        <w:numPr>
          <w:ilvl w:val="1"/>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コース短縮</w:t>
      </w:r>
      <w:r w:rsidR="00D31C23" w:rsidRPr="00770E4C">
        <w:rPr>
          <w:rFonts w:ascii="ＭＳ Ｐゴシック" w:eastAsia="ＭＳ Ｐゴシック" w:hAnsi="ＭＳ Ｐゴシック" w:hint="eastAsia"/>
          <w:sz w:val="22"/>
          <w:szCs w:val="22"/>
        </w:rPr>
        <w:t>：</w:t>
      </w:r>
    </w:p>
    <w:p w14:paraId="0D9BFAE6" w14:textId="77777777" w:rsidR="00652805" w:rsidRPr="00770E4C" w:rsidRDefault="00F16DA4" w:rsidP="00652805">
      <w:pPr>
        <w:numPr>
          <w:ilvl w:val="2"/>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風が途中で弱くなってきた場合、このままではあるクラス全部がＤＮＦになると思われた場合には、コース短縮を行う</w:t>
      </w:r>
      <w:r w:rsidR="005D4C59" w:rsidRPr="00770E4C">
        <w:rPr>
          <w:rFonts w:ascii="ＭＳ Ｐゴシック" w:eastAsia="ＭＳ Ｐゴシック" w:hAnsi="ＭＳ Ｐゴシック" w:hint="eastAsia"/>
          <w:sz w:val="22"/>
          <w:szCs w:val="22"/>
        </w:rPr>
        <w:t xml:space="preserve">　</w:t>
      </w:r>
      <w:r w:rsidR="007A7D31" w:rsidRPr="00770E4C">
        <w:rPr>
          <w:rFonts w:ascii="ＭＳ Ｐゴシック" w:eastAsia="ＭＳ Ｐゴシック" w:hAnsi="ＭＳ Ｐゴシック" w:hint="eastAsia"/>
          <w:sz w:val="22"/>
          <w:szCs w:val="22"/>
        </w:rPr>
        <w:t>（Ｓ旗　号砲２声）</w:t>
      </w:r>
    </w:p>
    <w:p w14:paraId="33F50B91" w14:textId="77777777" w:rsidR="00652805" w:rsidRPr="00770E4C" w:rsidRDefault="00652805" w:rsidP="00652805">
      <w:pPr>
        <w:numPr>
          <w:ilvl w:val="2"/>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ショートオフショアの場合は回航マーク地点で行うだけとなる</w:t>
      </w:r>
    </w:p>
    <w:p w14:paraId="5AC9947D" w14:textId="77777777" w:rsidR="00FF50C0" w:rsidRPr="00770E4C" w:rsidRDefault="0021503A" w:rsidP="00D33F59">
      <w:pPr>
        <w:numPr>
          <w:ilvl w:val="1"/>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コース変更</w:t>
      </w:r>
    </w:p>
    <w:p w14:paraId="02525EF3" w14:textId="77777777" w:rsidR="00652805" w:rsidRPr="00770E4C" w:rsidRDefault="00F16DA4" w:rsidP="00652805">
      <w:pPr>
        <w:numPr>
          <w:ilvl w:val="2"/>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風向が大きく変化（３０度以上）振れた場合に、可能であればコース変更を行う</w:t>
      </w:r>
      <w:r w:rsidR="007A7D31" w:rsidRPr="00770E4C">
        <w:rPr>
          <w:rFonts w:ascii="ＭＳ Ｐゴシック" w:eastAsia="ＭＳ Ｐゴシック" w:hAnsi="ＭＳ Ｐゴシック"/>
          <w:sz w:val="22"/>
          <w:szCs w:val="22"/>
        </w:rPr>
        <w:br/>
      </w:r>
      <w:r w:rsidR="007A7D31" w:rsidRPr="00770E4C">
        <w:rPr>
          <w:rFonts w:ascii="ＭＳ Ｐゴシック" w:eastAsia="ＭＳ Ｐゴシック" w:hAnsi="ＭＳ Ｐゴシック" w:hint="eastAsia"/>
          <w:sz w:val="22"/>
          <w:szCs w:val="22"/>
        </w:rPr>
        <w:t>変更したマークに向かう前のマーク回航前に、C旗・反復信号・次のコース掲示を行う</w:t>
      </w:r>
    </w:p>
    <w:p w14:paraId="2D113418" w14:textId="77777777" w:rsidR="00FF50C0" w:rsidRPr="00770E4C" w:rsidRDefault="00652805" w:rsidP="00652805">
      <w:pPr>
        <w:numPr>
          <w:ilvl w:val="2"/>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lastRenderedPageBreak/>
        <w:t>ショートオフショアでは行わない</w:t>
      </w:r>
    </w:p>
    <w:p w14:paraId="08084FD2" w14:textId="77777777" w:rsidR="00CD11C9" w:rsidRPr="00770E4C" w:rsidRDefault="00F16DA4" w:rsidP="00D33F59">
      <w:pPr>
        <w:numPr>
          <w:ilvl w:val="1"/>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レース中止</w:t>
      </w:r>
    </w:p>
    <w:p w14:paraId="41EAE043" w14:textId="77777777" w:rsidR="00FF50C0" w:rsidRPr="00770E4C" w:rsidRDefault="00F16DA4" w:rsidP="00D33F59">
      <w:pPr>
        <w:numPr>
          <w:ilvl w:val="2"/>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下記のようなケースはレースを中止する</w:t>
      </w:r>
    </w:p>
    <w:p w14:paraId="6AAA5449" w14:textId="77777777" w:rsidR="00FF50C0" w:rsidRPr="00770E4C" w:rsidRDefault="00F16DA4" w:rsidP="00D33F59">
      <w:pPr>
        <w:numPr>
          <w:ilvl w:val="3"/>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レース中に外部からの援助（救急車・海上保安庁等）の援助を求めるような場合</w:t>
      </w:r>
    </w:p>
    <w:p w14:paraId="23706E94" w14:textId="77777777" w:rsidR="00FF50C0" w:rsidRPr="00770E4C" w:rsidRDefault="00F16DA4" w:rsidP="00D33F59">
      <w:pPr>
        <w:numPr>
          <w:ilvl w:val="3"/>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開催基準を超える海況になってきた場合</w:t>
      </w:r>
      <w:r w:rsidR="00ED56B3" w:rsidRPr="00770E4C">
        <w:rPr>
          <w:rFonts w:ascii="ＭＳ Ｐゴシック" w:eastAsia="ＭＳ Ｐゴシック" w:hAnsi="ＭＳ Ｐゴシック" w:hint="eastAsia"/>
          <w:sz w:val="22"/>
          <w:szCs w:val="22"/>
        </w:rPr>
        <w:t>で、まだフィニッシュしている艇がいない場合</w:t>
      </w:r>
      <w:r w:rsidRPr="00770E4C">
        <w:rPr>
          <w:rFonts w:ascii="ＭＳ Ｐゴシック" w:eastAsia="ＭＳ Ｐゴシック" w:hAnsi="ＭＳ Ｐゴシック"/>
          <w:sz w:val="22"/>
          <w:szCs w:val="22"/>
        </w:rPr>
        <w:br/>
      </w:r>
      <w:r w:rsidRPr="00770E4C">
        <w:rPr>
          <w:rFonts w:ascii="ＭＳ Ｐゴシック" w:eastAsia="ＭＳ Ｐゴシック" w:hAnsi="ＭＳ Ｐゴシック" w:hint="eastAsia"/>
          <w:sz w:val="22"/>
          <w:szCs w:val="22"/>
        </w:rPr>
        <w:t>（クラス別に</w:t>
      </w:r>
      <w:r w:rsidR="00ED56B3" w:rsidRPr="00770E4C">
        <w:rPr>
          <w:rFonts w:ascii="ＭＳ Ｐゴシック" w:eastAsia="ＭＳ Ｐゴシック" w:hAnsi="ＭＳ Ｐゴシック" w:hint="eastAsia"/>
          <w:sz w:val="22"/>
          <w:szCs w:val="22"/>
        </w:rPr>
        <w:t>判断し、</w:t>
      </w:r>
      <w:r w:rsidRPr="00770E4C">
        <w:rPr>
          <w:rFonts w:ascii="ＭＳ Ｐゴシック" w:eastAsia="ＭＳ Ｐゴシック" w:hAnsi="ＭＳ Ｐゴシック" w:hint="eastAsia"/>
          <w:sz w:val="22"/>
          <w:szCs w:val="22"/>
        </w:rPr>
        <w:t>中止することも可能）</w:t>
      </w:r>
      <w:r w:rsidR="007A7D31" w:rsidRPr="00770E4C">
        <w:rPr>
          <w:rFonts w:ascii="ＭＳ Ｐゴシック" w:eastAsia="ＭＳ Ｐゴシック" w:hAnsi="ＭＳ Ｐゴシック" w:hint="eastAsia"/>
          <w:sz w:val="22"/>
          <w:szCs w:val="22"/>
        </w:rPr>
        <w:t xml:space="preserve">　Ｎ旗　またはＮ</w:t>
      </w:r>
      <w:r w:rsidR="00CD11C9" w:rsidRPr="00770E4C">
        <w:rPr>
          <w:rFonts w:ascii="ＭＳ Ｐゴシック" w:eastAsia="ＭＳ Ｐゴシック" w:hAnsi="ＭＳ Ｐゴシック" w:hint="eastAsia"/>
          <w:sz w:val="22"/>
          <w:szCs w:val="22"/>
        </w:rPr>
        <w:t>・Ａ</w:t>
      </w:r>
      <w:r w:rsidR="007A7D31" w:rsidRPr="00770E4C">
        <w:rPr>
          <w:rFonts w:ascii="ＭＳ Ｐゴシック" w:eastAsia="ＭＳ Ｐゴシック" w:hAnsi="ＭＳ Ｐゴシック" w:hint="eastAsia"/>
          <w:sz w:val="22"/>
          <w:szCs w:val="22"/>
        </w:rPr>
        <w:t>旗</w:t>
      </w:r>
      <w:r w:rsidR="00CD11C9" w:rsidRPr="00770E4C">
        <w:rPr>
          <w:rFonts w:ascii="ＭＳ Ｐゴシック" w:eastAsia="ＭＳ Ｐゴシック" w:hAnsi="ＭＳ Ｐゴシック" w:hint="eastAsia"/>
          <w:sz w:val="22"/>
          <w:szCs w:val="22"/>
        </w:rPr>
        <w:t>（Ａ旗の上にＮ旗）</w:t>
      </w:r>
    </w:p>
    <w:p w14:paraId="2B4EF97C" w14:textId="77777777" w:rsidR="00A35864" w:rsidRPr="00770E4C" w:rsidRDefault="00A35864" w:rsidP="00A35864">
      <w:pPr>
        <w:ind w:left="1680"/>
        <w:rPr>
          <w:rFonts w:ascii="ＭＳ Ｐゴシック" w:eastAsia="ＭＳ Ｐゴシック" w:hAnsi="ＭＳ Ｐゴシック"/>
          <w:sz w:val="22"/>
          <w:szCs w:val="22"/>
        </w:rPr>
      </w:pPr>
    </w:p>
    <w:p w14:paraId="0FC5DC19" w14:textId="77777777" w:rsidR="00FF50C0" w:rsidRPr="00770E4C" w:rsidRDefault="00ED56B3" w:rsidP="00D33F59">
      <w:pPr>
        <w:numPr>
          <w:ilvl w:val="0"/>
          <w:numId w:val="32"/>
        </w:numPr>
        <w:rPr>
          <w:rFonts w:ascii="ＭＳ Ｐゴシック" w:eastAsia="ＭＳ Ｐゴシック" w:hAnsi="ＭＳ Ｐゴシック"/>
          <w:b/>
          <w:sz w:val="22"/>
          <w:szCs w:val="22"/>
        </w:rPr>
      </w:pPr>
      <w:r w:rsidRPr="00770E4C">
        <w:rPr>
          <w:rFonts w:ascii="ＭＳ Ｐゴシック" w:eastAsia="ＭＳ Ｐゴシック" w:hAnsi="ＭＳ Ｐゴシック" w:hint="eastAsia"/>
          <w:b/>
          <w:sz w:val="22"/>
          <w:szCs w:val="22"/>
        </w:rPr>
        <w:t>海上作業</w:t>
      </w:r>
      <w:r w:rsidR="00323722" w:rsidRPr="00770E4C">
        <w:rPr>
          <w:rFonts w:ascii="ＭＳ Ｐゴシック" w:eastAsia="ＭＳ Ｐゴシック" w:hAnsi="ＭＳ Ｐゴシック" w:hint="eastAsia"/>
          <w:b/>
          <w:sz w:val="22"/>
          <w:szCs w:val="22"/>
        </w:rPr>
        <w:t>（</w:t>
      </w:r>
      <w:r w:rsidRPr="00770E4C">
        <w:rPr>
          <w:rFonts w:ascii="ＭＳ Ｐゴシック" w:eastAsia="ＭＳ Ｐゴシック" w:hAnsi="ＭＳ Ｐゴシック" w:hint="eastAsia"/>
          <w:b/>
          <w:sz w:val="22"/>
          <w:szCs w:val="22"/>
        </w:rPr>
        <w:t>フィニッシュ）</w:t>
      </w:r>
    </w:p>
    <w:p w14:paraId="34995A96" w14:textId="77777777" w:rsidR="00FF50C0" w:rsidRPr="00770E4C" w:rsidRDefault="00652805" w:rsidP="00D33F59">
      <w:pPr>
        <w:numPr>
          <w:ilvl w:val="1"/>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流し込みフィニッシュでなく、フィニッシュラインを作成する場合は、</w:t>
      </w:r>
      <w:r w:rsidR="00323722" w:rsidRPr="00770E4C">
        <w:rPr>
          <w:rFonts w:ascii="ＭＳ Ｐゴシック" w:eastAsia="ＭＳ Ｐゴシック" w:hAnsi="ＭＳ Ｐゴシック" w:hint="eastAsia"/>
          <w:sz w:val="22"/>
          <w:szCs w:val="22"/>
        </w:rPr>
        <w:t>上マーク付近に移</w:t>
      </w:r>
      <w:r w:rsidR="000610D8" w:rsidRPr="00770E4C">
        <w:rPr>
          <w:rFonts w:ascii="ＭＳ Ｐゴシック" w:eastAsia="ＭＳ Ｐゴシック" w:hAnsi="ＭＳ Ｐゴシック" w:hint="eastAsia"/>
          <w:sz w:val="22"/>
          <w:szCs w:val="22"/>
        </w:rPr>
        <w:t>動</w:t>
      </w:r>
      <w:r w:rsidR="00BF70F4">
        <w:rPr>
          <w:rFonts w:ascii="ＭＳ Ｐゴシック" w:eastAsia="ＭＳ Ｐゴシック" w:hAnsi="ＭＳ Ｐゴシック" w:hint="eastAsia"/>
          <w:sz w:val="22"/>
          <w:szCs w:val="22"/>
        </w:rPr>
        <w:t xml:space="preserve">　</w:t>
      </w:r>
      <w:r w:rsidR="00323722" w:rsidRPr="00770E4C">
        <w:rPr>
          <w:rFonts w:ascii="ＭＳ Ｐゴシック" w:eastAsia="ＭＳ Ｐゴシック" w:hAnsi="ＭＳ Ｐゴシック" w:hint="eastAsia"/>
          <w:sz w:val="22"/>
          <w:szCs w:val="22"/>
        </w:rPr>
        <w:t>上マーク</w:t>
      </w:r>
      <w:r w:rsidR="00AD3955" w:rsidRPr="00770E4C">
        <w:rPr>
          <w:rFonts w:ascii="ＭＳ Ｐゴシック" w:eastAsia="ＭＳ Ｐゴシック" w:hAnsi="ＭＳ Ｐゴシック" w:hint="eastAsia"/>
          <w:sz w:val="22"/>
          <w:szCs w:val="22"/>
        </w:rPr>
        <w:t>から１００ｍ程度、風向真上に</w:t>
      </w:r>
      <w:r w:rsidR="00323722" w:rsidRPr="00770E4C">
        <w:rPr>
          <w:rFonts w:ascii="ＭＳ Ｐゴシック" w:eastAsia="ＭＳ Ｐゴシック" w:hAnsi="ＭＳ Ｐゴシック" w:hint="eastAsia"/>
          <w:sz w:val="22"/>
          <w:szCs w:val="22"/>
          <w:u w:val="single"/>
        </w:rPr>
        <w:t>フィニッシュライン</w:t>
      </w:r>
      <w:r w:rsidR="00323722" w:rsidRPr="00770E4C">
        <w:rPr>
          <w:rFonts w:ascii="ＭＳ Ｐゴシック" w:eastAsia="ＭＳ Ｐゴシック" w:hAnsi="ＭＳ Ｐゴシック" w:hint="eastAsia"/>
          <w:sz w:val="22"/>
          <w:szCs w:val="22"/>
        </w:rPr>
        <w:t>を設定する。</w:t>
      </w:r>
      <w:r w:rsidRPr="00770E4C">
        <w:rPr>
          <w:rFonts w:ascii="ＭＳ Ｐゴシック" w:eastAsia="ＭＳ Ｐゴシック" w:hAnsi="ＭＳ Ｐゴシック"/>
          <w:sz w:val="22"/>
          <w:szCs w:val="22"/>
        </w:rPr>
        <w:tab/>
      </w:r>
    </w:p>
    <w:p w14:paraId="7A350C79" w14:textId="77777777" w:rsidR="00FF50C0" w:rsidRPr="00770E4C" w:rsidRDefault="00AD3955" w:rsidP="00D33F59">
      <w:pPr>
        <w:numPr>
          <w:ilvl w:val="1"/>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ポート側に</w:t>
      </w:r>
      <w:r w:rsidR="008E0068" w:rsidRPr="00770E4C">
        <w:rPr>
          <w:rFonts w:ascii="ＭＳ Ｐゴシック" w:eastAsia="ＭＳ Ｐゴシック" w:hAnsi="ＭＳ Ｐゴシック" w:hint="eastAsia"/>
          <w:sz w:val="22"/>
          <w:szCs w:val="22"/>
        </w:rPr>
        <w:t>フィニッシュ</w:t>
      </w:r>
      <w:r w:rsidRPr="00770E4C">
        <w:rPr>
          <w:rFonts w:ascii="ＭＳ Ｐゴシック" w:eastAsia="ＭＳ Ｐゴシック" w:hAnsi="ＭＳ Ｐゴシック" w:hint="eastAsia"/>
          <w:sz w:val="22"/>
          <w:szCs w:val="22"/>
        </w:rPr>
        <w:t>マーク、スターボード側に本部</w:t>
      </w:r>
      <w:r w:rsidR="009A7C1D" w:rsidRPr="00770E4C">
        <w:rPr>
          <w:rFonts w:ascii="ＭＳ Ｐゴシック" w:eastAsia="ＭＳ Ｐゴシック" w:hAnsi="ＭＳ Ｐゴシック" w:hint="eastAsia"/>
          <w:sz w:val="22"/>
          <w:szCs w:val="22"/>
        </w:rPr>
        <w:t>艇</w:t>
      </w:r>
      <w:r w:rsidRPr="00770E4C">
        <w:rPr>
          <w:rFonts w:ascii="ＭＳ Ｐゴシック" w:eastAsia="ＭＳ Ｐゴシック" w:hAnsi="ＭＳ Ｐゴシック" w:hint="eastAsia"/>
          <w:sz w:val="22"/>
          <w:szCs w:val="22"/>
        </w:rPr>
        <w:t>を</w:t>
      </w:r>
      <w:r w:rsidR="008E0068" w:rsidRPr="00770E4C">
        <w:rPr>
          <w:rFonts w:ascii="ＭＳ Ｐゴシック" w:eastAsia="ＭＳ Ｐゴシック" w:hAnsi="ＭＳ Ｐゴシック" w:hint="eastAsia"/>
          <w:sz w:val="22"/>
          <w:szCs w:val="22"/>
        </w:rPr>
        <w:t>配置し、３０ｍ～５０ｍ程のライン長さ。</w:t>
      </w:r>
      <w:r w:rsidR="00ED56B3" w:rsidRPr="00770E4C">
        <w:rPr>
          <w:rFonts w:ascii="ＭＳ Ｐゴシック" w:eastAsia="ＭＳ Ｐゴシック" w:hAnsi="ＭＳ Ｐゴシック"/>
          <w:sz w:val="22"/>
          <w:szCs w:val="22"/>
        </w:rPr>
        <w:br/>
      </w:r>
      <w:r w:rsidR="00ED56B3" w:rsidRPr="00770E4C">
        <w:rPr>
          <w:rFonts w:ascii="ＭＳ Ｐゴシック" w:eastAsia="ＭＳ Ｐゴシック" w:hAnsi="ＭＳ Ｐゴシック" w:hint="eastAsia"/>
          <w:sz w:val="22"/>
          <w:szCs w:val="22"/>
        </w:rPr>
        <w:t>※</w:t>
      </w:r>
      <w:r w:rsidR="000610D8" w:rsidRPr="00770E4C">
        <w:rPr>
          <w:rFonts w:ascii="ＭＳ Ｐゴシック" w:eastAsia="ＭＳ Ｐゴシック" w:hAnsi="ＭＳ Ｐゴシック" w:hint="eastAsia"/>
          <w:sz w:val="22"/>
          <w:szCs w:val="22"/>
        </w:rPr>
        <w:t>フィニュッシュラインは</w:t>
      </w:r>
      <w:r w:rsidR="00ED56B3" w:rsidRPr="00770E4C">
        <w:rPr>
          <w:rFonts w:ascii="ＭＳ Ｐゴシック" w:eastAsia="ＭＳ Ｐゴシック" w:hAnsi="ＭＳ Ｐゴシック" w:hint="eastAsia"/>
          <w:sz w:val="22"/>
          <w:szCs w:val="22"/>
        </w:rPr>
        <w:t>スタートラインより</w:t>
      </w:r>
      <w:r w:rsidR="000610D8" w:rsidRPr="00770E4C">
        <w:rPr>
          <w:rFonts w:ascii="ＭＳ Ｐゴシック" w:eastAsia="ＭＳ Ｐゴシック" w:hAnsi="ＭＳ Ｐゴシック" w:hint="eastAsia"/>
          <w:sz w:val="22"/>
          <w:szCs w:val="22"/>
        </w:rPr>
        <w:t>短くするのがコツである。</w:t>
      </w:r>
    </w:p>
    <w:p w14:paraId="602C71F2" w14:textId="77777777" w:rsidR="00B972A6" w:rsidRPr="00770E4C" w:rsidRDefault="00B972A6" w:rsidP="00B972A6">
      <w:pPr>
        <w:ind w:left="840"/>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※流し込みフィニッシュでも本部艇を移動し、距離を短くすることも推奨。</w:t>
      </w:r>
    </w:p>
    <w:p w14:paraId="241C31A6" w14:textId="77777777" w:rsidR="00FF50C0" w:rsidRPr="00770E4C" w:rsidRDefault="00323722" w:rsidP="00D33F59">
      <w:pPr>
        <w:numPr>
          <w:ilvl w:val="1"/>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フィニッシュ時刻（時・分・秒）を</w:t>
      </w:r>
      <w:r w:rsidR="00E61D90" w:rsidRPr="00770E4C">
        <w:rPr>
          <w:rFonts w:ascii="ＭＳ Ｐゴシック" w:eastAsia="ＭＳ Ｐゴシック" w:hAnsi="ＭＳ Ｐゴシック" w:hint="eastAsia"/>
          <w:sz w:val="22"/>
          <w:szCs w:val="22"/>
          <w:u w:val="single"/>
        </w:rPr>
        <w:t>ＴＹＣレース着順</w:t>
      </w:r>
      <w:r w:rsidRPr="00770E4C">
        <w:rPr>
          <w:rFonts w:ascii="ＭＳ Ｐゴシック" w:eastAsia="ＭＳ Ｐゴシック" w:hAnsi="ＭＳ Ｐゴシック" w:hint="eastAsia"/>
          <w:sz w:val="22"/>
          <w:szCs w:val="22"/>
          <w:u w:val="single"/>
        </w:rPr>
        <w:t>リスト</w:t>
      </w:r>
      <w:r w:rsidR="00CD11C9" w:rsidRPr="00770E4C">
        <w:rPr>
          <w:rFonts w:ascii="ＭＳ Ｐゴシック" w:eastAsia="ＭＳ Ｐゴシック" w:hAnsi="ＭＳ Ｐゴシック" w:hint="eastAsia"/>
          <w:sz w:val="22"/>
          <w:szCs w:val="22"/>
        </w:rPr>
        <w:t xml:space="preserve">に記入する。 </w:t>
      </w:r>
    </w:p>
    <w:p w14:paraId="68A973E3" w14:textId="77777777" w:rsidR="00A35864" w:rsidRPr="00770E4C" w:rsidRDefault="00A35864" w:rsidP="00A35864">
      <w:pPr>
        <w:ind w:left="840"/>
        <w:rPr>
          <w:rFonts w:ascii="ＭＳ Ｐゴシック" w:eastAsia="ＭＳ Ｐゴシック" w:hAnsi="ＭＳ Ｐゴシック"/>
          <w:sz w:val="22"/>
          <w:szCs w:val="22"/>
        </w:rPr>
      </w:pPr>
    </w:p>
    <w:p w14:paraId="47CFA95A" w14:textId="77777777" w:rsidR="00FF50C0" w:rsidRPr="00770E4C" w:rsidRDefault="00ED56B3" w:rsidP="00D33F59">
      <w:pPr>
        <w:numPr>
          <w:ilvl w:val="0"/>
          <w:numId w:val="32"/>
        </w:numPr>
        <w:rPr>
          <w:rFonts w:ascii="ＭＳ Ｐゴシック" w:eastAsia="ＭＳ Ｐゴシック" w:hAnsi="ＭＳ Ｐゴシック"/>
          <w:b/>
          <w:sz w:val="22"/>
          <w:szCs w:val="22"/>
        </w:rPr>
      </w:pPr>
      <w:r w:rsidRPr="00770E4C">
        <w:rPr>
          <w:rFonts w:ascii="ＭＳ Ｐゴシック" w:eastAsia="ＭＳ Ｐゴシック" w:hAnsi="ＭＳ Ｐゴシック" w:hint="eastAsia"/>
          <w:b/>
          <w:sz w:val="22"/>
          <w:szCs w:val="22"/>
        </w:rPr>
        <w:t>成績作成</w:t>
      </w:r>
    </w:p>
    <w:p w14:paraId="04A0AC07" w14:textId="77777777" w:rsidR="007A7D31" w:rsidRPr="00770E4C" w:rsidRDefault="007A7D31" w:rsidP="00D33F59">
      <w:pPr>
        <w:numPr>
          <w:ilvl w:val="1"/>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可能ならばＰＣに帰港までに時間を打ち込</w:t>
      </w:r>
      <w:r w:rsidR="00CD11C9" w:rsidRPr="00770E4C">
        <w:rPr>
          <w:rFonts w:ascii="ＭＳ Ｐゴシック" w:eastAsia="ＭＳ Ｐゴシック" w:hAnsi="ＭＳ Ｐゴシック" w:hint="eastAsia"/>
          <w:sz w:val="22"/>
          <w:szCs w:val="22"/>
        </w:rPr>
        <w:t xml:space="preserve">む。　</w:t>
      </w:r>
      <w:r w:rsidR="00323722" w:rsidRPr="00770E4C">
        <w:rPr>
          <w:rFonts w:ascii="ＭＳ Ｐゴシック" w:eastAsia="ＭＳ Ｐゴシック" w:hAnsi="ＭＳ Ｐゴシック" w:hint="eastAsia"/>
          <w:sz w:val="22"/>
          <w:szCs w:val="22"/>
        </w:rPr>
        <w:t>帰港後</w:t>
      </w:r>
      <w:r w:rsidR="00323722" w:rsidRPr="00770E4C">
        <w:rPr>
          <w:rFonts w:ascii="ＭＳ Ｐゴシック" w:eastAsia="ＭＳ Ｐゴシック" w:hAnsi="ＭＳ Ｐゴシック"/>
          <w:sz w:val="22"/>
          <w:szCs w:val="22"/>
        </w:rPr>
        <w:t xml:space="preserve"> </w:t>
      </w:r>
      <w:r w:rsidR="00ED56B3" w:rsidRPr="00770E4C">
        <w:rPr>
          <w:rFonts w:ascii="ＭＳ Ｐゴシック" w:eastAsia="ＭＳ Ｐゴシック" w:hAnsi="ＭＳ Ｐゴシック" w:hint="eastAsia"/>
          <w:sz w:val="22"/>
          <w:szCs w:val="22"/>
        </w:rPr>
        <w:t>成績表をレース委員と協力して作成する</w:t>
      </w:r>
    </w:p>
    <w:p w14:paraId="22F44337" w14:textId="77777777" w:rsidR="00A35864" w:rsidRPr="00770E4C" w:rsidRDefault="00A35864" w:rsidP="00A35864">
      <w:pPr>
        <w:ind w:left="840"/>
        <w:rPr>
          <w:rFonts w:ascii="ＭＳ Ｐゴシック" w:eastAsia="ＭＳ Ｐゴシック" w:hAnsi="ＭＳ Ｐゴシック"/>
          <w:sz w:val="22"/>
          <w:szCs w:val="22"/>
        </w:rPr>
      </w:pPr>
    </w:p>
    <w:p w14:paraId="0FC35114" w14:textId="77777777" w:rsidR="00FF50C0" w:rsidRPr="00770E4C" w:rsidRDefault="00FF50C0" w:rsidP="00D33F59">
      <w:pPr>
        <w:numPr>
          <w:ilvl w:val="0"/>
          <w:numId w:val="32"/>
        </w:numPr>
        <w:rPr>
          <w:rFonts w:ascii="ＭＳ Ｐゴシック" w:eastAsia="ＭＳ Ｐゴシック" w:hAnsi="ＭＳ Ｐゴシック"/>
          <w:b/>
          <w:sz w:val="22"/>
          <w:szCs w:val="22"/>
        </w:rPr>
      </w:pPr>
      <w:r w:rsidRPr="00770E4C">
        <w:rPr>
          <w:rFonts w:ascii="ＭＳ Ｐゴシック" w:eastAsia="ＭＳ Ｐゴシック" w:hAnsi="ＭＳ Ｐゴシック" w:hint="eastAsia"/>
          <w:b/>
          <w:sz w:val="22"/>
          <w:szCs w:val="22"/>
        </w:rPr>
        <w:t>帰港後の作業</w:t>
      </w:r>
    </w:p>
    <w:p w14:paraId="530A134D" w14:textId="72B4BCB7" w:rsidR="00652805" w:rsidRDefault="00652805" w:rsidP="00652805">
      <w:pPr>
        <w:numPr>
          <w:ilvl w:val="1"/>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帰着申告受付</w:t>
      </w:r>
    </w:p>
    <w:p w14:paraId="3F0EE15D" w14:textId="0ACC3693" w:rsidR="00C8373A" w:rsidRPr="00A808C8" w:rsidRDefault="00C8373A" w:rsidP="00C8373A">
      <w:pPr>
        <w:numPr>
          <w:ilvl w:val="2"/>
          <w:numId w:val="32"/>
        </w:numPr>
        <w:rPr>
          <w:rFonts w:ascii="ＭＳ Ｐゴシック" w:eastAsia="ＭＳ Ｐゴシック" w:hAnsi="ＭＳ Ｐゴシック"/>
          <w:sz w:val="22"/>
          <w:szCs w:val="22"/>
        </w:rPr>
      </w:pPr>
      <w:r w:rsidRPr="00A808C8">
        <w:rPr>
          <w:rFonts w:ascii="ＭＳ Ｐゴシック" w:eastAsia="ＭＳ Ｐゴシック" w:hAnsi="ＭＳ Ｐゴシック" w:hint="eastAsia"/>
          <w:sz w:val="22"/>
          <w:szCs w:val="22"/>
        </w:rPr>
        <w:t>夢の島マリーナ係留艇の帰着申告をアトリウムにて受け付ける。</w:t>
      </w:r>
    </w:p>
    <w:p w14:paraId="57566444" w14:textId="3848EE51" w:rsidR="00C8373A" w:rsidRPr="00A808C8" w:rsidRDefault="00C8373A" w:rsidP="00C8373A">
      <w:pPr>
        <w:ind w:left="1260"/>
        <w:rPr>
          <w:rFonts w:ascii="ＭＳ Ｐゴシック" w:eastAsia="ＭＳ Ｐゴシック" w:hAnsi="ＭＳ Ｐゴシック"/>
          <w:sz w:val="22"/>
          <w:szCs w:val="22"/>
        </w:rPr>
      </w:pPr>
      <w:r w:rsidRPr="00A808C8">
        <w:rPr>
          <w:rFonts w:ascii="ＭＳ Ｐゴシック" w:eastAsia="ＭＳ Ｐゴシック" w:hAnsi="ＭＳ Ｐゴシック" w:hint="eastAsia"/>
          <w:sz w:val="22"/>
          <w:szCs w:val="22"/>
        </w:rPr>
        <w:t>（夢の島マリーナ以外の艇はメールで受付。レース委員会が確認）</w:t>
      </w:r>
    </w:p>
    <w:p w14:paraId="4493632A" w14:textId="0B7105BA" w:rsidR="00652805" w:rsidRPr="00A808C8" w:rsidRDefault="006454F3" w:rsidP="00652805">
      <w:pPr>
        <w:numPr>
          <w:ilvl w:val="2"/>
          <w:numId w:val="32"/>
        </w:numPr>
        <w:rPr>
          <w:rFonts w:ascii="ＭＳ Ｐゴシック" w:eastAsia="ＭＳ Ｐゴシック" w:hAnsi="ＭＳ Ｐゴシック"/>
          <w:sz w:val="22"/>
          <w:szCs w:val="22"/>
        </w:rPr>
      </w:pPr>
      <w:r w:rsidRPr="00A808C8">
        <w:rPr>
          <w:rFonts w:ascii="ＭＳ Ｐゴシック" w:eastAsia="ＭＳ Ｐゴシック" w:hAnsi="ＭＳ Ｐゴシック" w:hint="eastAsia"/>
          <w:sz w:val="22"/>
          <w:szCs w:val="22"/>
        </w:rPr>
        <w:t>都度参加艇の</w:t>
      </w:r>
      <w:r w:rsidR="00652805" w:rsidRPr="00A808C8">
        <w:rPr>
          <w:rFonts w:ascii="ＭＳ Ｐゴシック" w:eastAsia="ＭＳ Ｐゴシック" w:hAnsi="ＭＳ Ｐゴシック" w:hint="eastAsia"/>
          <w:sz w:val="22"/>
          <w:szCs w:val="22"/>
        </w:rPr>
        <w:t>帰着申告</w:t>
      </w:r>
      <w:r w:rsidRPr="00A808C8">
        <w:rPr>
          <w:rFonts w:ascii="ＭＳ Ｐゴシック" w:eastAsia="ＭＳ Ｐゴシック" w:hAnsi="ＭＳ Ｐゴシック" w:hint="eastAsia"/>
          <w:sz w:val="22"/>
          <w:szCs w:val="22"/>
        </w:rPr>
        <w:t>は、</w:t>
      </w:r>
      <w:r w:rsidR="00652805" w:rsidRPr="00A808C8">
        <w:rPr>
          <w:rFonts w:ascii="ＭＳ Ｐゴシック" w:eastAsia="ＭＳ Ｐゴシック" w:hAnsi="ＭＳ Ｐゴシック" w:hint="eastAsia"/>
          <w:sz w:val="22"/>
          <w:szCs w:val="22"/>
        </w:rPr>
        <w:t>番号旗・連絡票返還をアトリウムにて</w:t>
      </w:r>
      <w:r w:rsidRPr="00A808C8">
        <w:rPr>
          <w:rFonts w:ascii="ＭＳ Ｐゴシック" w:eastAsia="ＭＳ Ｐゴシック" w:hAnsi="ＭＳ Ｐゴシック" w:hint="eastAsia"/>
          <w:sz w:val="22"/>
          <w:szCs w:val="22"/>
        </w:rPr>
        <w:t>戻してもらう</w:t>
      </w:r>
      <w:r w:rsidR="00652805" w:rsidRPr="00A808C8">
        <w:rPr>
          <w:rFonts w:ascii="ＭＳ Ｐゴシック" w:eastAsia="ＭＳ Ｐゴシック" w:hAnsi="ＭＳ Ｐゴシック" w:hint="eastAsia"/>
          <w:sz w:val="22"/>
          <w:szCs w:val="22"/>
        </w:rPr>
        <w:t>。</w:t>
      </w:r>
    </w:p>
    <w:p w14:paraId="65501534" w14:textId="77777777" w:rsidR="00FF50C0" w:rsidRPr="00A808C8" w:rsidRDefault="00652805" w:rsidP="00652805">
      <w:pPr>
        <w:numPr>
          <w:ilvl w:val="1"/>
          <w:numId w:val="32"/>
        </w:numPr>
        <w:rPr>
          <w:rFonts w:ascii="ＭＳ Ｐゴシック" w:eastAsia="ＭＳ Ｐゴシック" w:hAnsi="ＭＳ Ｐゴシック"/>
          <w:sz w:val="22"/>
          <w:szCs w:val="22"/>
        </w:rPr>
      </w:pPr>
      <w:r w:rsidRPr="00A808C8">
        <w:rPr>
          <w:rFonts w:ascii="ＭＳ Ｐゴシック" w:eastAsia="ＭＳ Ｐゴシック" w:hAnsi="ＭＳ Ｐゴシック" w:hint="eastAsia"/>
          <w:sz w:val="22"/>
          <w:szCs w:val="22"/>
        </w:rPr>
        <w:t>片づけ・</w:t>
      </w:r>
      <w:r w:rsidR="00FF50C0" w:rsidRPr="00A808C8">
        <w:rPr>
          <w:rFonts w:ascii="ＭＳ Ｐゴシック" w:eastAsia="ＭＳ Ｐゴシック" w:hAnsi="ＭＳ Ｐゴシック" w:hint="eastAsia"/>
          <w:sz w:val="22"/>
          <w:szCs w:val="22"/>
        </w:rPr>
        <w:t>備品の収納</w:t>
      </w:r>
    </w:p>
    <w:p w14:paraId="4C4A48A7" w14:textId="77777777" w:rsidR="00FF50C0" w:rsidRPr="00770E4C" w:rsidRDefault="00B972A6" w:rsidP="00D33F59">
      <w:pPr>
        <w:numPr>
          <w:ilvl w:val="2"/>
          <w:numId w:val="32"/>
        </w:numPr>
        <w:rPr>
          <w:rFonts w:ascii="ＭＳ Ｐゴシック" w:eastAsia="ＭＳ Ｐゴシック" w:hAnsi="ＭＳ Ｐゴシック"/>
          <w:sz w:val="22"/>
          <w:szCs w:val="22"/>
        </w:rPr>
      </w:pPr>
      <w:r w:rsidRPr="00A808C8">
        <w:rPr>
          <w:rFonts w:ascii="ＭＳ Ｐゴシック" w:eastAsia="ＭＳ Ｐゴシック" w:hAnsi="ＭＳ Ｐゴシック" w:hint="eastAsia"/>
          <w:sz w:val="22"/>
          <w:szCs w:val="22"/>
          <w:u w:val="single"/>
        </w:rPr>
        <w:t>ブイやアンカーは水をかけ</w:t>
      </w:r>
      <w:r w:rsidRPr="00A808C8">
        <w:rPr>
          <w:rFonts w:ascii="ＭＳ Ｐゴシック" w:eastAsia="ＭＳ Ｐゴシック" w:hAnsi="ＭＳ Ｐゴシック" w:hint="eastAsia"/>
          <w:sz w:val="22"/>
          <w:szCs w:val="22"/>
        </w:rPr>
        <w:t>、塩分を抜いた後、乾いた頃を</w:t>
      </w:r>
      <w:r w:rsidRPr="00770E4C">
        <w:rPr>
          <w:rFonts w:ascii="ＭＳ Ｐゴシック" w:eastAsia="ＭＳ Ｐゴシック" w:hAnsi="ＭＳ Ｐゴシック" w:hint="eastAsia"/>
          <w:sz w:val="22"/>
          <w:szCs w:val="22"/>
        </w:rPr>
        <w:t>見計らって</w:t>
      </w:r>
      <w:r w:rsidR="00FF50C0" w:rsidRPr="00770E4C">
        <w:rPr>
          <w:rFonts w:ascii="ＭＳ Ｐゴシック" w:eastAsia="ＭＳ Ｐゴシック" w:hAnsi="ＭＳ Ｐゴシック" w:hint="eastAsia"/>
          <w:sz w:val="22"/>
          <w:szCs w:val="22"/>
        </w:rPr>
        <w:t>収納</w:t>
      </w:r>
      <w:r w:rsidRPr="00770E4C">
        <w:rPr>
          <w:rFonts w:ascii="ＭＳ Ｐゴシック" w:eastAsia="ＭＳ Ｐゴシック" w:hAnsi="ＭＳ Ｐゴシック" w:hint="eastAsia"/>
          <w:sz w:val="22"/>
          <w:szCs w:val="22"/>
        </w:rPr>
        <w:t>する。</w:t>
      </w:r>
    </w:p>
    <w:p w14:paraId="58D2038F" w14:textId="77777777" w:rsidR="00F66E92" w:rsidRPr="00770E4C" w:rsidRDefault="007B496E" w:rsidP="00D33F59">
      <w:pPr>
        <w:numPr>
          <w:ilvl w:val="2"/>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u w:val="single"/>
        </w:rPr>
        <w:t>備品確認責任者は</w:t>
      </w:r>
      <w:r w:rsidR="00E61D90" w:rsidRPr="00770E4C">
        <w:rPr>
          <w:rFonts w:ascii="ＭＳ Ｐゴシック" w:eastAsia="ＭＳ Ｐゴシック" w:hAnsi="ＭＳ Ｐゴシック" w:hint="eastAsia"/>
          <w:sz w:val="22"/>
          <w:szCs w:val="22"/>
          <w:u w:val="single"/>
        </w:rPr>
        <w:t>本部艇</w:t>
      </w:r>
      <w:r w:rsidR="00154C17" w:rsidRPr="00770E4C">
        <w:rPr>
          <w:rFonts w:ascii="ＭＳ Ｐゴシック" w:eastAsia="ＭＳ Ｐゴシック" w:hAnsi="ＭＳ Ｐゴシック" w:hint="eastAsia"/>
          <w:sz w:val="22"/>
          <w:szCs w:val="22"/>
          <w:u w:val="single"/>
        </w:rPr>
        <w:t>搭載品</w:t>
      </w:r>
      <w:r w:rsidR="007F6C98" w:rsidRPr="00770E4C">
        <w:rPr>
          <w:rFonts w:ascii="ＭＳ Ｐゴシック" w:eastAsia="ＭＳ Ｐゴシック" w:hAnsi="ＭＳ Ｐゴシック" w:hint="eastAsia"/>
          <w:sz w:val="22"/>
          <w:szCs w:val="22"/>
          <w:u w:val="single"/>
        </w:rPr>
        <w:t>リスト</w:t>
      </w:r>
      <w:r w:rsidR="007F6C98" w:rsidRPr="00770E4C">
        <w:rPr>
          <w:rFonts w:ascii="ＭＳ Ｐゴシック" w:eastAsia="ＭＳ Ｐゴシック" w:hAnsi="ＭＳ Ｐゴシック" w:hint="eastAsia"/>
          <w:sz w:val="22"/>
          <w:szCs w:val="22"/>
        </w:rPr>
        <w:t>に</w:t>
      </w:r>
      <w:r w:rsidR="00E61D90" w:rsidRPr="00770E4C">
        <w:rPr>
          <w:rFonts w:ascii="ＭＳ Ｐゴシック" w:eastAsia="ＭＳ Ｐゴシック" w:hAnsi="ＭＳ Ｐゴシック" w:hint="eastAsia"/>
          <w:sz w:val="22"/>
          <w:szCs w:val="22"/>
        </w:rPr>
        <w:t>よりチェックを行い、</w:t>
      </w:r>
      <w:r w:rsidR="00DB46CF" w:rsidRPr="00770E4C">
        <w:rPr>
          <w:rFonts w:ascii="ＭＳ Ｐゴシック" w:eastAsia="ＭＳ Ｐゴシック" w:hAnsi="ＭＳ Ｐゴシック" w:hint="eastAsia"/>
          <w:sz w:val="22"/>
          <w:szCs w:val="22"/>
        </w:rPr>
        <w:t>レース</w:t>
      </w:r>
      <w:r w:rsidR="00E61D90" w:rsidRPr="00770E4C">
        <w:rPr>
          <w:rFonts w:ascii="ＭＳ Ｐゴシック" w:eastAsia="ＭＳ Ｐゴシック" w:hAnsi="ＭＳ Ｐゴシック" w:hint="eastAsia"/>
          <w:sz w:val="22"/>
          <w:szCs w:val="22"/>
        </w:rPr>
        <w:t>委員</w:t>
      </w:r>
      <w:r w:rsidR="004E2332" w:rsidRPr="00770E4C">
        <w:rPr>
          <w:rFonts w:ascii="ＭＳ Ｐゴシック" w:eastAsia="ＭＳ Ｐゴシック" w:hAnsi="ＭＳ Ｐゴシック" w:hint="eastAsia"/>
          <w:sz w:val="22"/>
          <w:szCs w:val="22"/>
        </w:rPr>
        <w:t>（帆走委員長）</w:t>
      </w:r>
      <w:r w:rsidR="00E61D90" w:rsidRPr="00770E4C">
        <w:rPr>
          <w:rFonts w:ascii="ＭＳ Ｐゴシック" w:eastAsia="ＭＳ Ｐゴシック" w:hAnsi="ＭＳ Ｐゴシック" w:hint="eastAsia"/>
          <w:sz w:val="22"/>
          <w:szCs w:val="22"/>
        </w:rPr>
        <w:t>に報告、確認を受ける。</w:t>
      </w:r>
      <w:r w:rsidR="00ED56B3" w:rsidRPr="00770E4C">
        <w:rPr>
          <w:rFonts w:ascii="ＭＳ Ｐゴシック" w:eastAsia="ＭＳ Ｐゴシック" w:hAnsi="ＭＳ Ｐゴシック" w:hint="eastAsia"/>
          <w:sz w:val="22"/>
          <w:szCs w:val="22"/>
        </w:rPr>
        <w:br/>
      </w:r>
      <w:r w:rsidR="004E2332" w:rsidRPr="00770E4C">
        <w:rPr>
          <w:rFonts w:ascii="ＭＳ Ｐゴシック" w:eastAsia="ＭＳ Ｐゴシック" w:hAnsi="ＭＳ Ｐゴシック" w:hint="eastAsia"/>
          <w:sz w:val="22"/>
          <w:szCs w:val="22"/>
        </w:rPr>
        <w:t>＊</w:t>
      </w:r>
      <w:r w:rsidR="00323722" w:rsidRPr="00770E4C">
        <w:rPr>
          <w:rFonts w:ascii="ＭＳ Ｐゴシック" w:eastAsia="ＭＳ Ｐゴシック" w:hAnsi="ＭＳ Ｐゴシック" w:hint="eastAsia"/>
          <w:sz w:val="22"/>
          <w:szCs w:val="22"/>
        </w:rPr>
        <w:t>毎年、重要な備品が紛失しています。</w:t>
      </w:r>
      <w:r w:rsidR="00323722" w:rsidRPr="00770E4C">
        <w:rPr>
          <w:rFonts w:ascii="ＭＳ Ｐゴシック" w:eastAsia="ＭＳ Ｐゴシック" w:hAnsi="ＭＳ Ｐゴシック" w:hint="eastAsia"/>
          <w:sz w:val="22"/>
          <w:szCs w:val="22"/>
          <w:u w:val="single"/>
        </w:rPr>
        <w:t>備品はレース参加艇の皆さんから提供された</w:t>
      </w:r>
      <w:r w:rsidR="000610D8" w:rsidRPr="00770E4C">
        <w:rPr>
          <w:rFonts w:ascii="ＭＳ Ｐゴシック" w:eastAsia="ＭＳ Ｐゴシック" w:hAnsi="ＭＳ Ｐゴシック" w:hint="eastAsia"/>
          <w:sz w:val="22"/>
          <w:szCs w:val="22"/>
          <w:u w:val="single"/>
        </w:rPr>
        <w:t>大切な</w:t>
      </w:r>
      <w:r w:rsidR="00323722" w:rsidRPr="00770E4C">
        <w:rPr>
          <w:rFonts w:ascii="ＭＳ Ｐゴシック" w:eastAsia="ＭＳ Ｐゴシック" w:hAnsi="ＭＳ Ｐゴシック" w:hint="eastAsia"/>
          <w:sz w:val="22"/>
          <w:szCs w:val="22"/>
          <w:u w:val="single"/>
        </w:rPr>
        <w:t>ものですので</w:t>
      </w:r>
      <w:r w:rsidR="000610D8" w:rsidRPr="00770E4C">
        <w:rPr>
          <w:rFonts w:ascii="ＭＳ Ｐゴシック" w:eastAsia="ＭＳ Ｐゴシック" w:hAnsi="ＭＳ Ｐゴシック" w:hint="eastAsia"/>
          <w:sz w:val="22"/>
          <w:szCs w:val="22"/>
          <w:u w:val="single"/>
        </w:rPr>
        <w:t>慎重</w:t>
      </w:r>
      <w:r w:rsidR="00323722" w:rsidRPr="00770E4C">
        <w:rPr>
          <w:rFonts w:ascii="ＭＳ Ｐゴシック" w:eastAsia="ＭＳ Ｐゴシック" w:hAnsi="ＭＳ Ｐゴシック" w:hint="eastAsia"/>
          <w:sz w:val="22"/>
          <w:szCs w:val="22"/>
          <w:u w:val="single"/>
        </w:rPr>
        <w:t>に取り扱い、必ず元の位置に収納して下さい</w:t>
      </w:r>
      <w:r w:rsidR="00323722" w:rsidRPr="00770E4C">
        <w:rPr>
          <w:rFonts w:ascii="ＭＳ Ｐゴシック" w:eastAsia="ＭＳ Ｐゴシック" w:hAnsi="ＭＳ Ｐゴシック" w:hint="eastAsia"/>
          <w:sz w:val="22"/>
          <w:szCs w:val="22"/>
        </w:rPr>
        <w:t>。</w:t>
      </w:r>
    </w:p>
    <w:p w14:paraId="0BDF7D70" w14:textId="77777777" w:rsidR="00FF50C0" w:rsidRPr="00770E4C" w:rsidRDefault="00FF50C0" w:rsidP="00D33F59">
      <w:pPr>
        <w:numPr>
          <w:ilvl w:val="1"/>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電子機器・通信設備等を担当者に直接返却する</w:t>
      </w:r>
      <w:r w:rsidR="00B972A6" w:rsidRPr="00770E4C">
        <w:rPr>
          <w:rFonts w:ascii="ＭＳ Ｐゴシック" w:eastAsia="ＭＳ Ｐゴシック" w:hAnsi="ＭＳ Ｐゴシック" w:hint="eastAsia"/>
          <w:sz w:val="22"/>
          <w:szCs w:val="22"/>
        </w:rPr>
        <w:t>。</w:t>
      </w:r>
    </w:p>
    <w:p w14:paraId="17DBE82A" w14:textId="77777777" w:rsidR="006D6311" w:rsidRPr="00770E4C" w:rsidRDefault="006D6311" w:rsidP="00D33F59">
      <w:pPr>
        <w:numPr>
          <w:ilvl w:val="1"/>
          <w:numId w:val="32"/>
        </w:numPr>
        <w:rPr>
          <w:rFonts w:ascii="ＭＳ Ｐゴシック" w:eastAsia="ＭＳ Ｐゴシック" w:hAnsi="ＭＳ Ｐゴシック"/>
          <w:sz w:val="22"/>
          <w:szCs w:val="22"/>
        </w:rPr>
      </w:pPr>
      <w:r w:rsidRPr="00770E4C">
        <w:rPr>
          <w:rFonts w:ascii="ＭＳ Ｐゴシック" w:eastAsia="ＭＳ Ｐゴシック" w:hAnsi="ＭＳ Ｐゴシック" w:hint="eastAsia"/>
          <w:sz w:val="22"/>
          <w:szCs w:val="22"/>
        </w:rPr>
        <w:t>ＳＡＩＬ ＶＩＳＩＯＮの航跡放映する（詳細手順は手順書参照）</w:t>
      </w:r>
    </w:p>
    <w:p w14:paraId="6A6648C1" w14:textId="77777777" w:rsidR="00A35864" w:rsidRPr="00770E4C" w:rsidRDefault="00A35864" w:rsidP="00A35864">
      <w:pPr>
        <w:ind w:left="840"/>
        <w:rPr>
          <w:rFonts w:ascii="ＭＳ Ｐゴシック" w:eastAsia="ＭＳ Ｐゴシック" w:hAnsi="ＭＳ Ｐゴシック"/>
          <w:sz w:val="22"/>
          <w:szCs w:val="22"/>
        </w:rPr>
      </w:pPr>
    </w:p>
    <w:p w14:paraId="71020879" w14:textId="77777777" w:rsidR="00FF50C0" w:rsidRPr="00770E4C" w:rsidRDefault="00B972A6" w:rsidP="00B972A6">
      <w:pPr>
        <w:rPr>
          <w:rFonts w:ascii="ＭＳ Ｐゴシック" w:eastAsia="ＭＳ Ｐゴシック" w:hAnsi="ＭＳ Ｐゴシック"/>
          <w:b/>
          <w:sz w:val="22"/>
          <w:szCs w:val="22"/>
        </w:rPr>
      </w:pPr>
      <w:r w:rsidRPr="00770E4C">
        <w:rPr>
          <w:rFonts w:ascii="ＭＳ Ｐゴシック" w:eastAsia="ＭＳ Ｐゴシック" w:hAnsi="ＭＳ Ｐゴシック" w:hint="eastAsia"/>
          <w:b/>
          <w:sz w:val="22"/>
          <w:szCs w:val="22"/>
        </w:rPr>
        <w:t xml:space="preserve">１０．　</w:t>
      </w:r>
      <w:r w:rsidR="008524F6" w:rsidRPr="00770E4C">
        <w:rPr>
          <w:rFonts w:ascii="ＭＳ Ｐゴシック" w:eastAsia="ＭＳ Ｐゴシック" w:hAnsi="ＭＳ Ｐゴシック" w:hint="eastAsia"/>
          <w:b/>
          <w:sz w:val="22"/>
          <w:szCs w:val="22"/>
        </w:rPr>
        <w:t>レースレポートの作成</w:t>
      </w:r>
    </w:p>
    <w:p w14:paraId="760C0D87" w14:textId="77777777" w:rsidR="008524F6" w:rsidRPr="00A808C8" w:rsidRDefault="007B496E" w:rsidP="007B496E">
      <w:pPr>
        <w:ind w:left="420"/>
        <w:rPr>
          <w:rFonts w:ascii="ＭＳ Ｐゴシック" w:eastAsia="ＭＳ Ｐゴシック" w:hAnsi="ＭＳ Ｐゴシック"/>
          <w:sz w:val="22"/>
          <w:szCs w:val="22"/>
        </w:rPr>
      </w:pPr>
      <w:r w:rsidRPr="00A808C8">
        <w:rPr>
          <w:rFonts w:ascii="ＭＳ Ｐゴシック" w:eastAsia="ＭＳ Ｐゴシック" w:hAnsi="ＭＳ Ｐゴシック" w:hint="eastAsia"/>
          <w:sz w:val="22"/>
          <w:szCs w:val="22"/>
        </w:rPr>
        <w:t xml:space="preserve">①　</w:t>
      </w:r>
      <w:r w:rsidR="008524F6" w:rsidRPr="00A808C8">
        <w:rPr>
          <w:rFonts w:ascii="ＭＳ Ｐゴシック" w:eastAsia="ＭＳ Ｐゴシック" w:hAnsi="ＭＳ Ｐゴシック" w:hint="eastAsia"/>
          <w:sz w:val="22"/>
          <w:szCs w:val="22"/>
        </w:rPr>
        <w:t>ＨＰ掲載用にレースレポート・広報を作製</w:t>
      </w:r>
      <w:r w:rsidR="00B972A6" w:rsidRPr="00A808C8">
        <w:rPr>
          <w:rFonts w:ascii="ＭＳ Ｐゴシック" w:eastAsia="ＭＳ Ｐゴシック" w:hAnsi="ＭＳ Ｐゴシック" w:hint="eastAsia"/>
          <w:sz w:val="22"/>
          <w:szCs w:val="22"/>
        </w:rPr>
        <w:t>する。</w:t>
      </w:r>
    </w:p>
    <w:p w14:paraId="476FF2BF" w14:textId="409D331B" w:rsidR="008524F6" w:rsidRPr="00A808C8" w:rsidRDefault="008524F6" w:rsidP="00D33F59">
      <w:pPr>
        <w:numPr>
          <w:ilvl w:val="2"/>
          <w:numId w:val="32"/>
        </w:numPr>
        <w:rPr>
          <w:rFonts w:ascii="ＭＳ Ｐゴシック" w:eastAsia="ＭＳ Ｐゴシック" w:hAnsi="ＭＳ Ｐゴシック"/>
          <w:sz w:val="22"/>
          <w:szCs w:val="22"/>
        </w:rPr>
      </w:pPr>
      <w:r w:rsidRPr="00A808C8">
        <w:rPr>
          <w:rFonts w:ascii="ＭＳ Ｐゴシック" w:eastAsia="ＭＳ Ｐゴシック" w:hAnsi="ＭＳ Ｐゴシック" w:hint="eastAsia"/>
          <w:sz w:val="22"/>
          <w:szCs w:val="22"/>
        </w:rPr>
        <w:t>ＷＯＲＤで原稿を作製、</w:t>
      </w:r>
      <w:r w:rsidR="00F01EA1" w:rsidRPr="00A808C8">
        <w:rPr>
          <w:rFonts w:ascii="ＭＳ Ｐゴシック" w:eastAsia="ＭＳ Ｐゴシック" w:hAnsi="ＭＳ Ｐゴシック" w:hint="eastAsia"/>
          <w:sz w:val="22"/>
          <w:szCs w:val="22"/>
        </w:rPr>
        <w:t>レース</w:t>
      </w:r>
      <w:r w:rsidRPr="00A808C8">
        <w:rPr>
          <w:rFonts w:ascii="ＭＳ Ｐゴシック" w:eastAsia="ＭＳ Ｐゴシック" w:hAnsi="ＭＳ Ｐゴシック" w:hint="eastAsia"/>
          <w:sz w:val="22"/>
          <w:szCs w:val="22"/>
        </w:rPr>
        <w:t>委員会に送付</w:t>
      </w:r>
      <w:r w:rsidR="008242F2" w:rsidRPr="00A808C8">
        <w:rPr>
          <w:rFonts w:ascii="ＭＳ Ｐゴシック" w:eastAsia="ＭＳ Ｐゴシック" w:hAnsi="ＭＳ Ｐゴシック" w:hint="eastAsia"/>
          <w:sz w:val="22"/>
          <w:szCs w:val="22"/>
        </w:rPr>
        <w:t>（通常レースは簡単なものでも可）</w:t>
      </w:r>
    </w:p>
    <w:p w14:paraId="2CC06939" w14:textId="13214F27" w:rsidR="008524F6" w:rsidRPr="00A808C8" w:rsidRDefault="008524F6" w:rsidP="00D33F59">
      <w:pPr>
        <w:numPr>
          <w:ilvl w:val="2"/>
          <w:numId w:val="32"/>
        </w:numPr>
        <w:rPr>
          <w:rFonts w:ascii="ＭＳ Ｐゴシック" w:eastAsia="ＭＳ Ｐゴシック" w:hAnsi="ＭＳ Ｐゴシック"/>
          <w:sz w:val="22"/>
          <w:szCs w:val="22"/>
        </w:rPr>
      </w:pPr>
      <w:r w:rsidRPr="00A808C8">
        <w:rPr>
          <w:rFonts w:ascii="ＭＳ Ｐゴシック" w:eastAsia="ＭＳ Ｐゴシック" w:hAnsi="ＭＳ Ｐゴシック" w:hint="eastAsia"/>
          <w:sz w:val="22"/>
          <w:szCs w:val="22"/>
        </w:rPr>
        <w:t>レース中の写真なども</w:t>
      </w:r>
      <w:r w:rsidR="00F01EA1" w:rsidRPr="00A808C8">
        <w:rPr>
          <w:rFonts w:ascii="ＭＳ Ｐゴシック" w:eastAsia="ＭＳ Ｐゴシック" w:hAnsi="ＭＳ Ｐゴシック" w:hint="eastAsia"/>
          <w:sz w:val="22"/>
          <w:szCs w:val="22"/>
        </w:rPr>
        <w:t>レース</w:t>
      </w:r>
      <w:r w:rsidRPr="00A808C8">
        <w:rPr>
          <w:rFonts w:ascii="ＭＳ Ｐゴシック" w:eastAsia="ＭＳ Ｐゴシック" w:hAnsi="ＭＳ Ｐゴシック" w:hint="eastAsia"/>
          <w:sz w:val="22"/>
          <w:szCs w:val="22"/>
        </w:rPr>
        <w:t>委員会と確認してHPに掲載する</w:t>
      </w:r>
      <w:r w:rsidR="00B972A6" w:rsidRPr="00A808C8">
        <w:rPr>
          <w:rFonts w:ascii="ＭＳ Ｐゴシック" w:eastAsia="ＭＳ Ｐゴシック" w:hAnsi="ＭＳ Ｐゴシック" w:hint="eastAsia"/>
          <w:sz w:val="22"/>
          <w:szCs w:val="22"/>
        </w:rPr>
        <w:t>。</w:t>
      </w:r>
    </w:p>
    <w:p w14:paraId="6C916F65" w14:textId="77777777" w:rsidR="00CB4319" w:rsidRPr="00A808C8" w:rsidRDefault="00CB4319">
      <w:pPr>
        <w:rPr>
          <w:rFonts w:ascii="ＭＳ Ｐゴシック" w:eastAsia="ＭＳ Ｐゴシック" w:hAnsi="ＭＳ Ｐゴシック"/>
          <w:sz w:val="22"/>
          <w:szCs w:val="22"/>
        </w:rPr>
      </w:pPr>
    </w:p>
    <w:p w14:paraId="226B5EAB" w14:textId="77777777" w:rsidR="00CB4319" w:rsidRPr="00770E4C" w:rsidRDefault="00CB4319" w:rsidP="00BA3973">
      <w:pPr>
        <w:pStyle w:val="ac"/>
      </w:pPr>
      <w:r w:rsidRPr="00770E4C">
        <w:rPr>
          <w:rFonts w:hint="eastAsia"/>
        </w:rPr>
        <w:t>以上</w:t>
      </w:r>
    </w:p>
    <w:sectPr w:rsidR="00CB4319" w:rsidRPr="00770E4C" w:rsidSect="008971F2">
      <w:footerReference w:type="even" r:id="rId11"/>
      <w:footerReference w:type="default" r:id="rId12"/>
      <w:endnotePr>
        <w:numFmt w:val="decimal"/>
      </w:endnotePr>
      <w:pgSz w:w="11906" w:h="16838" w:code="9"/>
      <w:pgMar w:top="720" w:right="991" w:bottom="720" w:left="1134" w:header="851" w:footer="596"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4D1B9" w14:textId="77777777" w:rsidR="009A4107" w:rsidRDefault="009A4107">
      <w:r>
        <w:separator/>
      </w:r>
    </w:p>
  </w:endnote>
  <w:endnote w:type="continuationSeparator" w:id="0">
    <w:p w14:paraId="1133A090" w14:textId="77777777" w:rsidR="009A4107" w:rsidRDefault="009A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ED898" w14:textId="77777777" w:rsidR="00182A0A" w:rsidRDefault="00182A0A">
    <w:pPr>
      <w:pStyle w:val="a5"/>
      <w:framePr w:wrap="auto" w:vAnchor="text" w:hAnchor="margin" w:xAlign="center" w:y="1"/>
      <w:rPr>
        <w:rStyle w:val="a6"/>
        <w:sz w:val="21"/>
      </w:rPr>
    </w:pPr>
    <w:r>
      <w:rPr>
        <w:rStyle w:val="a6"/>
        <w:sz w:val="21"/>
      </w:rPr>
      <w:fldChar w:fldCharType="begin"/>
    </w:r>
    <w:r>
      <w:rPr>
        <w:rStyle w:val="a6"/>
        <w:sz w:val="21"/>
      </w:rPr>
      <w:instrText xml:space="preserve">page  </w:instrText>
    </w:r>
    <w:r>
      <w:rPr>
        <w:rStyle w:val="a6"/>
        <w:sz w:val="21"/>
      </w:rPr>
      <w:fldChar w:fldCharType="end"/>
    </w:r>
  </w:p>
  <w:p w14:paraId="4E68002E" w14:textId="77777777" w:rsidR="00182A0A" w:rsidRDefault="00182A0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FF8F4" w14:textId="77777777" w:rsidR="00182A0A" w:rsidRDefault="00182A0A">
    <w:pPr>
      <w:pStyle w:val="a5"/>
      <w:framePr w:wrap="auto" w:vAnchor="text" w:hAnchor="margin" w:xAlign="center" w:y="1"/>
      <w:rPr>
        <w:rStyle w:val="a6"/>
        <w:sz w:val="21"/>
      </w:rPr>
    </w:pPr>
    <w:r>
      <w:rPr>
        <w:rStyle w:val="a6"/>
        <w:sz w:val="21"/>
      </w:rPr>
      <w:fldChar w:fldCharType="begin"/>
    </w:r>
    <w:r>
      <w:rPr>
        <w:rStyle w:val="a6"/>
        <w:sz w:val="21"/>
      </w:rPr>
      <w:instrText xml:space="preserve">page  </w:instrText>
    </w:r>
    <w:r>
      <w:rPr>
        <w:rStyle w:val="a6"/>
        <w:sz w:val="21"/>
      </w:rPr>
      <w:fldChar w:fldCharType="separate"/>
    </w:r>
    <w:r w:rsidR="001B1056">
      <w:rPr>
        <w:rStyle w:val="a6"/>
        <w:noProof/>
        <w:sz w:val="21"/>
      </w:rPr>
      <w:t>1</w:t>
    </w:r>
    <w:r>
      <w:rPr>
        <w:rStyle w:val="a6"/>
        <w:sz w:val="21"/>
      </w:rPr>
      <w:fldChar w:fldCharType="end"/>
    </w:r>
  </w:p>
  <w:p w14:paraId="462E6D93" w14:textId="77777777" w:rsidR="00182A0A" w:rsidRDefault="00182A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29046" w14:textId="77777777" w:rsidR="009A4107" w:rsidRDefault="009A4107">
      <w:r>
        <w:separator/>
      </w:r>
    </w:p>
  </w:footnote>
  <w:footnote w:type="continuationSeparator" w:id="0">
    <w:p w14:paraId="5E44B2D6" w14:textId="77777777" w:rsidR="009A4107" w:rsidRDefault="009A4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1C6003"/>
    <w:multiLevelType w:val="hybridMultilevel"/>
    <w:tmpl w:val="40C644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644A03"/>
    <w:multiLevelType w:val="hybridMultilevel"/>
    <w:tmpl w:val="2CF29302"/>
    <w:lvl w:ilvl="0" w:tplc="2F58C35C">
      <w:start w:val="1"/>
      <w:numFmt w:val="decimalEnclosedCircle"/>
      <w:lvlText w:val="%1"/>
      <w:legacy w:legacy="1" w:legacySpace="0" w:legacyIndent="360"/>
      <w:lvlJc w:val="left"/>
      <w:pPr>
        <w:ind w:left="360" w:hanging="36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F16913"/>
    <w:multiLevelType w:val="hybridMultilevel"/>
    <w:tmpl w:val="9328E636"/>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15:restartNumberingAfterBreak="0">
    <w:nsid w:val="18BB7D98"/>
    <w:multiLevelType w:val="hybridMultilevel"/>
    <w:tmpl w:val="49FA934A"/>
    <w:lvl w:ilvl="0" w:tplc="B21C5F66">
      <w:start w:val="1"/>
      <w:numFmt w:val="decimalFullWidth"/>
      <w:lvlText w:val="%1．"/>
      <w:lvlJc w:val="left"/>
      <w:pPr>
        <w:ind w:left="420" w:hanging="420"/>
      </w:pPr>
      <w:rPr>
        <w:rFonts w:hint="default"/>
      </w:rPr>
    </w:lvl>
    <w:lvl w:ilvl="1" w:tplc="04090011">
      <w:start w:val="1"/>
      <w:numFmt w:val="decimalEnclosedCircle"/>
      <w:lvlText w:val="%2"/>
      <w:lvlJc w:val="left"/>
      <w:pPr>
        <w:ind w:left="840" w:hanging="420"/>
      </w:pPr>
    </w:lvl>
    <w:lvl w:ilvl="2" w:tplc="FFFFFFFF">
      <w:start w:val="1"/>
      <w:numFmt w:val="bullet"/>
      <w:lvlText w:val=""/>
      <w:lvlJc w:val="left"/>
      <w:pPr>
        <w:ind w:left="1260" w:hanging="420"/>
      </w:pPr>
      <w:rPr>
        <w:rFonts w:ascii="Symbol" w:hAnsi="Symbol"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29792A"/>
    <w:multiLevelType w:val="singleLevel"/>
    <w:tmpl w:val="2F58C35C"/>
    <w:lvl w:ilvl="0">
      <w:start w:val="1"/>
      <w:numFmt w:val="decimalEnclosedCircle"/>
      <w:lvlText w:val="%1"/>
      <w:legacy w:legacy="1" w:legacySpace="0" w:legacyIndent="360"/>
      <w:lvlJc w:val="left"/>
      <w:pPr>
        <w:ind w:left="360" w:hanging="360"/>
      </w:pPr>
    </w:lvl>
  </w:abstractNum>
  <w:abstractNum w:abstractNumId="6" w15:restartNumberingAfterBreak="0">
    <w:nsid w:val="1AC526BC"/>
    <w:multiLevelType w:val="hybridMultilevel"/>
    <w:tmpl w:val="A3F8F006"/>
    <w:lvl w:ilvl="0" w:tplc="7682C040">
      <w:start w:val="1"/>
      <w:numFmt w:val="decimalEnclosedCircle"/>
      <w:lvlText w:val="%1"/>
      <w:lvlJc w:val="left"/>
      <w:pPr>
        <w:ind w:left="780" w:hanging="360"/>
      </w:pPr>
      <w:rPr>
        <w:rFonts w:hint="default"/>
      </w:rPr>
    </w:lvl>
    <w:lvl w:ilvl="1" w:tplc="FFFFFFFF">
      <w:start w:val="1"/>
      <w:numFmt w:val="bullet"/>
      <w:lvlText w:val=""/>
      <w:lvlJc w:val="left"/>
      <w:pPr>
        <w:ind w:left="1260" w:hanging="420"/>
      </w:pPr>
      <w:rPr>
        <w:rFonts w:ascii="Symbol" w:hAnsi="Symbol" w:hint="default"/>
      </w:rPr>
    </w:lvl>
    <w:lvl w:ilvl="2" w:tplc="B21C5F66">
      <w:start w:val="1"/>
      <w:numFmt w:val="decimalFullWidth"/>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BA71503"/>
    <w:multiLevelType w:val="singleLevel"/>
    <w:tmpl w:val="2F58C35C"/>
    <w:lvl w:ilvl="0">
      <w:start w:val="1"/>
      <w:numFmt w:val="decimalEnclosedCircle"/>
      <w:lvlText w:val="%1"/>
      <w:legacy w:legacy="1" w:legacySpace="0" w:legacyIndent="360"/>
      <w:lvlJc w:val="left"/>
      <w:pPr>
        <w:ind w:left="360" w:hanging="360"/>
      </w:pPr>
    </w:lvl>
  </w:abstractNum>
  <w:abstractNum w:abstractNumId="8" w15:restartNumberingAfterBreak="0">
    <w:nsid w:val="25932207"/>
    <w:multiLevelType w:val="hybridMultilevel"/>
    <w:tmpl w:val="28468590"/>
    <w:lvl w:ilvl="0" w:tplc="2F58C35C">
      <w:start w:val="1"/>
      <w:numFmt w:val="decimalEnclosedCircle"/>
      <w:lvlText w:val="%1"/>
      <w:legacy w:legacy="1" w:legacySpace="0" w:legacyIndent="360"/>
      <w:lvlJc w:val="left"/>
      <w:pPr>
        <w:ind w:left="360" w:hanging="36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F97B21"/>
    <w:multiLevelType w:val="hybridMultilevel"/>
    <w:tmpl w:val="FDE4B77C"/>
    <w:lvl w:ilvl="0" w:tplc="9274D454">
      <w:start w:val="1"/>
      <w:numFmt w:val="bullet"/>
      <w:pStyle w:val="a"/>
      <w:lvlText w:val=""/>
      <w:lvlJc w:val="left"/>
      <w:pPr>
        <w:tabs>
          <w:tab w:val="num" w:pos="822"/>
        </w:tabs>
        <w:ind w:left="850" w:hanging="425"/>
      </w:pPr>
      <w:rPr>
        <w:rFonts w:ascii="Symbol" w:hAnsi="Symbol" w:hint="default"/>
        <w:color w:val="auto"/>
      </w:rPr>
    </w:lvl>
    <w:lvl w:ilvl="1" w:tplc="0409000B">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10" w15:restartNumberingAfterBreak="0">
    <w:nsid w:val="33946622"/>
    <w:multiLevelType w:val="singleLevel"/>
    <w:tmpl w:val="19D42972"/>
    <w:lvl w:ilvl="0">
      <w:start w:val="1"/>
      <w:numFmt w:val="decimalEnclosedCircle"/>
      <w:lvlText w:val="%1"/>
      <w:legacy w:legacy="1" w:legacySpace="0" w:legacyIndent="210"/>
      <w:lvlJc w:val="left"/>
      <w:pPr>
        <w:ind w:left="630" w:hanging="210"/>
      </w:pPr>
      <w:rPr>
        <w:rFonts w:ascii="ＭＳ ゴシック" w:eastAsia="ＭＳ ゴシック" w:hint="eastAsia"/>
        <w:sz w:val="21"/>
      </w:rPr>
    </w:lvl>
  </w:abstractNum>
  <w:abstractNum w:abstractNumId="11" w15:restartNumberingAfterBreak="0">
    <w:nsid w:val="451C183F"/>
    <w:multiLevelType w:val="hybridMultilevel"/>
    <w:tmpl w:val="5FC8D940"/>
    <w:lvl w:ilvl="0" w:tplc="2098DCE2">
      <w:start w:val="1"/>
      <w:numFmt w:val="decimalEnclosedCircle"/>
      <w:lvlText w:val="%1"/>
      <w:lvlJc w:val="left"/>
      <w:pPr>
        <w:tabs>
          <w:tab w:val="num" w:pos="538"/>
        </w:tabs>
        <w:ind w:left="538" w:hanging="36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2" w15:restartNumberingAfterBreak="0">
    <w:nsid w:val="49CA023C"/>
    <w:multiLevelType w:val="hybridMultilevel"/>
    <w:tmpl w:val="DBA27646"/>
    <w:lvl w:ilvl="0" w:tplc="8110E6BE">
      <w:start w:val="1"/>
      <w:numFmt w:val="decimalEnclosedCircle"/>
      <w:lvlText w:val="%1"/>
      <w:lvlJc w:val="left"/>
      <w:pPr>
        <w:tabs>
          <w:tab w:val="num" w:pos="660"/>
        </w:tabs>
        <w:ind w:left="6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A0C766E"/>
    <w:multiLevelType w:val="singleLevel"/>
    <w:tmpl w:val="D21AD394"/>
    <w:lvl w:ilvl="0">
      <w:start w:val="1"/>
      <w:numFmt w:val="decimalEnclosedCircle"/>
      <w:lvlText w:val="%1"/>
      <w:legacy w:legacy="1" w:legacySpace="0" w:legacyIndent="210"/>
      <w:lvlJc w:val="left"/>
      <w:pPr>
        <w:ind w:left="630" w:hanging="210"/>
      </w:pPr>
      <w:rPr>
        <w:rFonts w:ascii="ＭＳ ゴシック" w:eastAsia="ＭＳ ゴシック" w:hint="eastAsia"/>
        <w:sz w:val="21"/>
      </w:rPr>
    </w:lvl>
  </w:abstractNum>
  <w:abstractNum w:abstractNumId="14" w15:restartNumberingAfterBreak="0">
    <w:nsid w:val="576B79EC"/>
    <w:multiLevelType w:val="hybridMultilevel"/>
    <w:tmpl w:val="8820DE20"/>
    <w:lvl w:ilvl="0" w:tplc="C8D65BD8">
      <w:start w:val="1"/>
      <w:numFmt w:val="decimalFullWidth"/>
      <w:lvlText w:val="%1．"/>
      <w:lvlJc w:val="left"/>
      <w:pPr>
        <w:ind w:left="396" w:hanging="396"/>
      </w:pPr>
      <w:rPr>
        <w:rFonts w:hint="default"/>
        <w:lang w:val="en-US"/>
      </w:rPr>
    </w:lvl>
    <w:lvl w:ilvl="1" w:tplc="0958D9B2">
      <w:start w:val="1"/>
      <w:numFmt w:val="decimalEnclosedCircle"/>
      <w:lvlText w:val="%2"/>
      <w:lvlJc w:val="left"/>
      <w:pPr>
        <w:ind w:left="840" w:hanging="420"/>
      </w:pPr>
      <w:rPr>
        <w:b w:val="0"/>
        <w:lang w:val="en-US"/>
      </w:rPr>
    </w:lvl>
    <w:lvl w:ilvl="2" w:tplc="FFFFFFFF">
      <w:start w:val="1"/>
      <w:numFmt w:val="bullet"/>
      <w:lvlText w:val=""/>
      <w:lvlJc w:val="left"/>
      <w:pPr>
        <w:ind w:left="1260" w:hanging="420"/>
      </w:pPr>
      <w:rPr>
        <w:rFonts w:ascii="Symbol" w:hAnsi="Symbol" w:hint="default"/>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A6904CE"/>
    <w:multiLevelType w:val="singleLevel"/>
    <w:tmpl w:val="19D42972"/>
    <w:lvl w:ilvl="0">
      <w:start w:val="1"/>
      <w:numFmt w:val="decimalEnclosedCircle"/>
      <w:lvlText w:val="%1"/>
      <w:legacy w:legacy="1" w:legacySpace="0" w:legacyIndent="210"/>
      <w:lvlJc w:val="left"/>
      <w:pPr>
        <w:ind w:left="630" w:hanging="210"/>
      </w:pPr>
      <w:rPr>
        <w:rFonts w:ascii="ＭＳ ゴシック" w:eastAsia="ＭＳ ゴシック" w:hint="eastAsia"/>
        <w:sz w:val="21"/>
      </w:rPr>
    </w:lvl>
  </w:abstractNum>
  <w:num w:numId="1" w16cid:durableId="860389243">
    <w:abstractNumId w:val="15"/>
  </w:num>
  <w:num w:numId="2" w16cid:durableId="926958066">
    <w:abstractNumId w:val="0"/>
    <w:lvlOverride w:ilvl="0">
      <w:lvl w:ilvl="0">
        <w:start w:val="1"/>
        <w:numFmt w:val="bullet"/>
        <w:lvlText w:val=""/>
        <w:legacy w:legacy="1" w:legacySpace="0" w:legacyIndent="210"/>
        <w:lvlJc w:val="left"/>
        <w:pPr>
          <w:ind w:left="1110" w:hanging="210"/>
        </w:pPr>
        <w:rPr>
          <w:rFonts w:ascii="Symbol" w:hAnsi="Symbol" w:hint="default"/>
        </w:rPr>
      </w:lvl>
    </w:lvlOverride>
  </w:num>
  <w:num w:numId="3" w16cid:durableId="915358131">
    <w:abstractNumId w:val="10"/>
  </w:num>
  <w:num w:numId="4" w16cid:durableId="1170214780">
    <w:abstractNumId w:val="10"/>
    <w:lvlOverride w:ilvl="0">
      <w:lvl w:ilvl="0">
        <w:start w:val="2"/>
        <w:numFmt w:val="decimalEnclosedCircle"/>
        <w:lvlText w:val="%1"/>
        <w:legacy w:legacy="1" w:legacySpace="0" w:legacyIndent="210"/>
        <w:lvlJc w:val="left"/>
        <w:pPr>
          <w:ind w:left="630" w:hanging="210"/>
        </w:pPr>
        <w:rPr>
          <w:rFonts w:ascii="ＭＳ ゴシック" w:eastAsia="ＭＳ ゴシック" w:hint="eastAsia"/>
          <w:sz w:val="21"/>
        </w:rPr>
      </w:lvl>
    </w:lvlOverride>
  </w:num>
  <w:num w:numId="5" w16cid:durableId="1871793717">
    <w:abstractNumId w:val="10"/>
    <w:lvlOverride w:ilvl="0">
      <w:lvl w:ilvl="0">
        <w:start w:val="3"/>
        <w:numFmt w:val="decimalEnclosedCircle"/>
        <w:lvlText w:val="%1"/>
        <w:legacy w:legacy="1" w:legacySpace="0" w:legacyIndent="210"/>
        <w:lvlJc w:val="left"/>
        <w:pPr>
          <w:ind w:left="630" w:hanging="210"/>
        </w:pPr>
        <w:rPr>
          <w:rFonts w:ascii="ＭＳ ゴシック" w:eastAsia="ＭＳ ゴシック" w:hint="eastAsia"/>
          <w:sz w:val="21"/>
        </w:rPr>
      </w:lvl>
    </w:lvlOverride>
  </w:num>
  <w:num w:numId="6" w16cid:durableId="1607882056">
    <w:abstractNumId w:val="10"/>
    <w:lvlOverride w:ilvl="0">
      <w:lvl w:ilvl="0">
        <w:start w:val="4"/>
        <w:numFmt w:val="decimalEnclosedCircle"/>
        <w:lvlText w:val="%1"/>
        <w:legacy w:legacy="1" w:legacySpace="0" w:legacyIndent="210"/>
        <w:lvlJc w:val="left"/>
        <w:pPr>
          <w:ind w:left="636" w:hanging="210"/>
        </w:pPr>
        <w:rPr>
          <w:rFonts w:ascii="ＭＳ ゴシック" w:eastAsia="ＭＳ ゴシック" w:hint="eastAsia"/>
          <w:sz w:val="21"/>
        </w:rPr>
      </w:lvl>
    </w:lvlOverride>
  </w:num>
  <w:num w:numId="7" w16cid:durableId="1139499667">
    <w:abstractNumId w:val="13"/>
  </w:num>
  <w:num w:numId="8" w16cid:durableId="1304702225">
    <w:abstractNumId w:val="13"/>
    <w:lvlOverride w:ilvl="0">
      <w:lvl w:ilvl="0">
        <w:start w:val="3"/>
        <w:numFmt w:val="decimalEnclosedCircle"/>
        <w:lvlText w:val="%1"/>
        <w:legacy w:legacy="1" w:legacySpace="0" w:legacyIndent="210"/>
        <w:lvlJc w:val="left"/>
        <w:pPr>
          <w:ind w:left="630" w:hanging="210"/>
        </w:pPr>
        <w:rPr>
          <w:rFonts w:ascii="ＭＳ ゴシック" w:eastAsia="ＭＳ ゴシック" w:hint="eastAsia"/>
          <w:sz w:val="21"/>
          <w:lang w:val="en-US"/>
        </w:rPr>
      </w:lvl>
    </w:lvlOverride>
  </w:num>
  <w:num w:numId="9" w16cid:durableId="460071734">
    <w:abstractNumId w:val="13"/>
    <w:lvlOverride w:ilvl="0">
      <w:lvl w:ilvl="0">
        <w:start w:val="4"/>
        <w:numFmt w:val="decimalEnclosedCircle"/>
        <w:lvlText w:val="%1"/>
        <w:legacy w:legacy="1" w:legacySpace="0" w:legacyIndent="210"/>
        <w:lvlJc w:val="left"/>
        <w:pPr>
          <w:ind w:left="630" w:hanging="210"/>
        </w:pPr>
        <w:rPr>
          <w:rFonts w:ascii="ＭＳ ゴシック" w:eastAsia="ＭＳ ゴシック" w:hint="eastAsia"/>
          <w:sz w:val="21"/>
        </w:rPr>
      </w:lvl>
    </w:lvlOverride>
  </w:num>
  <w:num w:numId="10" w16cid:durableId="308948449">
    <w:abstractNumId w:val="13"/>
    <w:lvlOverride w:ilvl="0">
      <w:lvl w:ilvl="0">
        <w:start w:val="5"/>
        <w:numFmt w:val="decimalEnclosedCircle"/>
        <w:lvlText w:val="%1"/>
        <w:legacy w:legacy="1" w:legacySpace="0" w:legacyIndent="210"/>
        <w:lvlJc w:val="left"/>
        <w:pPr>
          <w:ind w:left="630" w:hanging="210"/>
        </w:pPr>
        <w:rPr>
          <w:rFonts w:ascii="ＭＳ ゴシック" w:eastAsia="ＭＳ ゴシック" w:hint="eastAsia"/>
          <w:sz w:val="21"/>
        </w:rPr>
      </w:lvl>
    </w:lvlOverride>
  </w:num>
  <w:num w:numId="11" w16cid:durableId="328607425">
    <w:abstractNumId w:val="5"/>
  </w:num>
  <w:num w:numId="12" w16cid:durableId="1933932879">
    <w:abstractNumId w:val="5"/>
    <w:lvlOverride w:ilvl="0">
      <w:lvl w:ilvl="0">
        <w:start w:val="2"/>
        <w:numFmt w:val="decimalEnclosedCircle"/>
        <w:lvlText w:val="%1"/>
        <w:legacy w:legacy="1" w:legacySpace="0" w:legacyIndent="360"/>
        <w:lvlJc w:val="left"/>
        <w:pPr>
          <w:ind w:left="360" w:hanging="360"/>
        </w:pPr>
      </w:lvl>
    </w:lvlOverride>
  </w:num>
  <w:num w:numId="13" w16cid:durableId="469708956">
    <w:abstractNumId w:val="5"/>
    <w:lvlOverride w:ilvl="0">
      <w:lvl w:ilvl="0">
        <w:start w:val="3"/>
        <w:numFmt w:val="decimalEnclosedCircle"/>
        <w:lvlText w:val="%1"/>
        <w:legacy w:legacy="1" w:legacySpace="0" w:legacyIndent="360"/>
        <w:lvlJc w:val="left"/>
        <w:pPr>
          <w:ind w:left="360" w:hanging="360"/>
        </w:pPr>
      </w:lvl>
    </w:lvlOverride>
  </w:num>
  <w:num w:numId="14" w16cid:durableId="446200377">
    <w:abstractNumId w:val="5"/>
    <w:lvlOverride w:ilvl="0">
      <w:lvl w:ilvl="0">
        <w:start w:val="4"/>
        <w:numFmt w:val="decimalEnclosedCircle"/>
        <w:lvlText w:val="%1"/>
        <w:legacy w:legacy="1" w:legacySpace="0" w:legacyIndent="360"/>
        <w:lvlJc w:val="left"/>
        <w:pPr>
          <w:ind w:left="360" w:hanging="360"/>
        </w:pPr>
      </w:lvl>
    </w:lvlOverride>
  </w:num>
  <w:num w:numId="15" w16cid:durableId="921377110">
    <w:abstractNumId w:val="5"/>
    <w:lvlOverride w:ilvl="0">
      <w:lvl w:ilvl="0">
        <w:start w:val="6"/>
        <w:numFmt w:val="decimalEnclosedCircle"/>
        <w:lvlText w:val="%1"/>
        <w:legacy w:legacy="1" w:legacySpace="0" w:legacyIndent="360"/>
        <w:lvlJc w:val="left"/>
        <w:pPr>
          <w:ind w:left="360" w:hanging="360"/>
        </w:pPr>
      </w:lvl>
    </w:lvlOverride>
  </w:num>
  <w:num w:numId="16" w16cid:durableId="489060362">
    <w:abstractNumId w:val="5"/>
    <w:lvlOverride w:ilvl="0">
      <w:lvl w:ilvl="0">
        <w:start w:val="7"/>
        <w:numFmt w:val="decimalEnclosedCircle"/>
        <w:lvlText w:val="%1"/>
        <w:legacy w:legacy="1" w:legacySpace="0" w:legacyIndent="360"/>
        <w:lvlJc w:val="left"/>
        <w:pPr>
          <w:ind w:left="360" w:hanging="360"/>
        </w:pPr>
      </w:lvl>
    </w:lvlOverride>
  </w:num>
  <w:num w:numId="17" w16cid:durableId="1634170024">
    <w:abstractNumId w:val="5"/>
    <w:lvlOverride w:ilvl="0">
      <w:lvl w:ilvl="0">
        <w:start w:val="8"/>
        <w:numFmt w:val="decimalEnclosedCircle"/>
        <w:lvlText w:val="%1"/>
        <w:legacy w:legacy="1" w:legacySpace="0" w:legacyIndent="360"/>
        <w:lvlJc w:val="left"/>
        <w:pPr>
          <w:ind w:left="360" w:hanging="360"/>
        </w:pPr>
      </w:lvl>
    </w:lvlOverride>
  </w:num>
  <w:num w:numId="18" w16cid:durableId="1987003981">
    <w:abstractNumId w:val="5"/>
    <w:lvlOverride w:ilvl="0">
      <w:lvl w:ilvl="0">
        <w:start w:val="9"/>
        <w:numFmt w:val="decimalEnclosedCircle"/>
        <w:lvlText w:val="%1"/>
        <w:legacy w:legacy="1" w:legacySpace="0" w:legacyIndent="360"/>
        <w:lvlJc w:val="left"/>
        <w:pPr>
          <w:ind w:left="360" w:hanging="360"/>
        </w:pPr>
      </w:lvl>
    </w:lvlOverride>
  </w:num>
  <w:num w:numId="19" w16cid:durableId="846288739">
    <w:abstractNumId w:val="5"/>
    <w:lvlOverride w:ilvl="0">
      <w:lvl w:ilvl="0">
        <w:start w:val="10"/>
        <w:numFmt w:val="decimalEnclosedCircle"/>
        <w:lvlText w:val="%1"/>
        <w:legacy w:legacy="1" w:legacySpace="0" w:legacyIndent="360"/>
        <w:lvlJc w:val="left"/>
        <w:pPr>
          <w:ind w:left="360" w:hanging="360"/>
        </w:pPr>
      </w:lvl>
    </w:lvlOverride>
  </w:num>
  <w:num w:numId="20" w16cid:durableId="1288967695">
    <w:abstractNumId w:val="5"/>
    <w:lvlOverride w:ilvl="0">
      <w:lvl w:ilvl="0">
        <w:start w:val="12"/>
        <w:numFmt w:val="decimalEnclosedCircle"/>
        <w:lvlText w:val="%1"/>
        <w:legacy w:legacy="1" w:legacySpace="0" w:legacyIndent="360"/>
        <w:lvlJc w:val="left"/>
        <w:pPr>
          <w:ind w:left="360" w:hanging="360"/>
        </w:pPr>
      </w:lvl>
    </w:lvlOverride>
  </w:num>
  <w:num w:numId="21" w16cid:durableId="1758550205">
    <w:abstractNumId w:val="7"/>
  </w:num>
  <w:num w:numId="22" w16cid:durableId="403840188">
    <w:abstractNumId w:val="7"/>
    <w:lvlOverride w:ilvl="0">
      <w:lvl w:ilvl="0">
        <w:start w:val="2"/>
        <w:numFmt w:val="decimalEnclosedCircle"/>
        <w:lvlText w:val="%1"/>
        <w:legacy w:legacy="1" w:legacySpace="0" w:legacyIndent="360"/>
        <w:lvlJc w:val="left"/>
        <w:pPr>
          <w:ind w:left="360" w:hanging="360"/>
        </w:pPr>
      </w:lvl>
    </w:lvlOverride>
  </w:num>
  <w:num w:numId="23" w16cid:durableId="1316303963">
    <w:abstractNumId w:val="7"/>
    <w:lvlOverride w:ilvl="0">
      <w:lvl w:ilvl="0">
        <w:start w:val="3"/>
        <w:numFmt w:val="decimalEnclosedCircle"/>
        <w:lvlText w:val="%1"/>
        <w:legacy w:legacy="1" w:legacySpace="0" w:legacyIndent="360"/>
        <w:lvlJc w:val="left"/>
        <w:pPr>
          <w:ind w:left="360" w:hanging="360"/>
        </w:pPr>
      </w:lvl>
    </w:lvlOverride>
  </w:num>
  <w:num w:numId="24" w16cid:durableId="1538544107">
    <w:abstractNumId w:val="7"/>
    <w:lvlOverride w:ilvl="0">
      <w:lvl w:ilvl="0">
        <w:start w:val="4"/>
        <w:numFmt w:val="decimalEnclosedCircle"/>
        <w:lvlText w:val="%1"/>
        <w:legacy w:legacy="1" w:legacySpace="0" w:legacyIndent="360"/>
        <w:lvlJc w:val="left"/>
        <w:pPr>
          <w:ind w:left="360" w:hanging="360"/>
        </w:pPr>
      </w:lvl>
    </w:lvlOverride>
  </w:num>
  <w:num w:numId="25" w16cid:durableId="577443361">
    <w:abstractNumId w:val="7"/>
    <w:lvlOverride w:ilvl="0">
      <w:lvl w:ilvl="0">
        <w:start w:val="5"/>
        <w:numFmt w:val="decimalEnclosedCircle"/>
        <w:lvlText w:val="%1"/>
        <w:legacy w:legacy="1" w:legacySpace="0" w:legacyIndent="240"/>
        <w:lvlJc w:val="left"/>
        <w:pPr>
          <w:ind w:left="240" w:hanging="240"/>
        </w:pPr>
        <w:rPr>
          <w:rFonts w:ascii="ＭＳ 明朝" w:eastAsia="ＭＳ 明朝" w:hint="eastAsia"/>
          <w:b w:val="0"/>
          <w:i w:val="0"/>
          <w:sz w:val="24"/>
          <w:u w:val="none"/>
        </w:rPr>
      </w:lvl>
    </w:lvlOverride>
  </w:num>
  <w:num w:numId="26" w16cid:durableId="1562402814">
    <w:abstractNumId w:val="2"/>
  </w:num>
  <w:num w:numId="27" w16cid:durableId="938296842">
    <w:abstractNumId w:val="8"/>
  </w:num>
  <w:num w:numId="28" w16cid:durableId="1490485963">
    <w:abstractNumId w:val="12"/>
  </w:num>
  <w:num w:numId="29" w16cid:durableId="1808544512">
    <w:abstractNumId w:val="11"/>
  </w:num>
  <w:num w:numId="30" w16cid:durableId="1532835839">
    <w:abstractNumId w:val="9"/>
  </w:num>
  <w:num w:numId="31" w16cid:durableId="515579828">
    <w:abstractNumId w:val="6"/>
  </w:num>
  <w:num w:numId="32" w16cid:durableId="2560166">
    <w:abstractNumId w:val="14"/>
  </w:num>
  <w:num w:numId="33" w16cid:durableId="707337698">
    <w:abstractNumId w:val="4"/>
  </w:num>
  <w:num w:numId="34" w16cid:durableId="1167790824">
    <w:abstractNumId w:val="1"/>
  </w:num>
  <w:num w:numId="35" w16cid:durableId="7758342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323722"/>
    <w:rsid w:val="00002672"/>
    <w:rsid w:val="000336A2"/>
    <w:rsid w:val="000355CD"/>
    <w:rsid w:val="00047FA0"/>
    <w:rsid w:val="000610D8"/>
    <w:rsid w:val="000851C1"/>
    <w:rsid w:val="000876CD"/>
    <w:rsid w:val="00095391"/>
    <w:rsid w:val="000B0C5D"/>
    <w:rsid w:val="000B39F4"/>
    <w:rsid w:val="000E4849"/>
    <w:rsid w:val="000F3800"/>
    <w:rsid w:val="00100EA8"/>
    <w:rsid w:val="00102016"/>
    <w:rsid w:val="001064AB"/>
    <w:rsid w:val="001216BE"/>
    <w:rsid w:val="00154C17"/>
    <w:rsid w:val="00182A0A"/>
    <w:rsid w:val="001976C5"/>
    <w:rsid w:val="001A1F99"/>
    <w:rsid w:val="001B1056"/>
    <w:rsid w:val="001E414D"/>
    <w:rsid w:val="0021503A"/>
    <w:rsid w:val="002409C8"/>
    <w:rsid w:val="00257023"/>
    <w:rsid w:val="00262B14"/>
    <w:rsid w:val="00272D23"/>
    <w:rsid w:val="00275BD7"/>
    <w:rsid w:val="002B0803"/>
    <w:rsid w:val="002C2B23"/>
    <w:rsid w:val="002E7AE9"/>
    <w:rsid w:val="0030282B"/>
    <w:rsid w:val="00323722"/>
    <w:rsid w:val="003304B0"/>
    <w:rsid w:val="00333A6B"/>
    <w:rsid w:val="003427B5"/>
    <w:rsid w:val="00344478"/>
    <w:rsid w:val="003467EF"/>
    <w:rsid w:val="00350111"/>
    <w:rsid w:val="003515E4"/>
    <w:rsid w:val="00381229"/>
    <w:rsid w:val="003C2E22"/>
    <w:rsid w:val="003D22B1"/>
    <w:rsid w:val="003D3627"/>
    <w:rsid w:val="003D456C"/>
    <w:rsid w:val="003E40F4"/>
    <w:rsid w:val="003E5CC3"/>
    <w:rsid w:val="003F69CA"/>
    <w:rsid w:val="003F7867"/>
    <w:rsid w:val="00405253"/>
    <w:rsid w:val="00416AB0"/>
    <w:rsid w:val="00431EE9"/>
    <w:rsid w:val="00433DE9"/>
    <w:rsid w:val="00451429"/>
    <w:rsid w:val="00462768"/>
    <w:rsid w:val="00471C6B"/>
    <w:rsid w:val="004752B1"/>
    <w:rsid w:val="00485298"/>
    <w:rsid w:val="004A0666"/>
    <w:rsid w:val="004A0865"/>
    <w:rsid w:val="004B4D2C"/>
    <w:rsid w:val="004B7F55"/>
    <w:rsid w:val="004C448F"/>
    <w:rsid w:val="004D05CB"/>
    <w:rsid w:val="004D6E6A"/>
    <w:rsid w:val="004D7506"/>
    <w:rsid w:val="004E2332"/>
    <w:rsid w:val="004E36A0"/>
    <w:rsid w:val="004E3C81"/>
    <w:rsid w:val="004E5DD4"/>
    <w:rsid w:val="004E6CCF"/>
    <w:rsid w:val="00550ED0"/>
    <w:rsid w:val="00555CFE"/>
    <w:rsid w:val="005967CB"/>
    <w:rsid w:val="005A1C88"/>
    <w:rsid w:val="005B0A08"/>
    <w:rsid w:val="005B5035"/>
    <w:rsid w:val="005B6B95"/>
    <w:rsid w:val="005C031F"/>
    <w:rsid w:val="005D4C59"/>
    <w:rsid w:val="006067F2"/>
    <w:rsid w:val="00612D9D"/>
    <w:rsid w:val="006171E0"/>
    <w:rsid w:val="00626102"/>
    <w:rsid w:val="00637B45"/>
    <w:rsid w:val="006454F3"/>
    <w:rsid w:val="00652805"/>
    <w:rsid w:val="00653D06"/>
    <w:rsid w:val="006562E1"/>
    <w:rsid w:val="00680CC2"/>
    <w:rsid w:val="00680FB9"/>
    <w:rsid w:val="00682C13"/>
    <w:rsid w:val="00685DA3"/>
    <w:rsid w:val="0069375A"/>
    <w:rsid w:val="006A6329"/>
    <w:rsid w:val="006D6311"/>
    <w:rsid w:val="006E1C43"/>
    <w:rsid w:val="007049C6"/>
    <w:rsid w:val="0073449D"/>
    <w:rsid w:val="007377C1"/>
    <w:rsid w:val="007613D4"/>
    <w:rsid w:val="00767175"/>
    <w:rsid w:val="00770E4C"/>
    <w:rsid w:val="00781085"/>
    <w:rsid w:val="00795D22"/>
    <w:rsid w:val="00796027"/>
    <w:rsid w:val="007A3919"/>
    <w:rsid w:val="007A3AED"/>
    <w:rsid w:val="007A7D31"/>
    <w:rsid w:val="007B496E"/>
    <w:rsid w:val="007D3769"/>
    <w:rsid w:val="007E0081"/>
    <w:rsid w:val="007F6C98"/>
    <w:rsid w:val="008242F2"/>
    <w:rsid w:val="00836F36"/>
    <w:rsid w:val="00840AEE"/>
    <w:rsid w:val="00847809"/>
    <w:rsid w:val="008524F6"/>
    <w:rsid w:val="00854060"/>
    <w:rsid w:val="008971F2"/>
    <w:rsid w:val="008A0BC1"/>
    <w:rsid w:val="008B425A"/>
    <w:rsid w:val="008D2D84"/>
    <w:rsid w:val="008E0068"/>
    <w:rsid w:val="008E43B6"/>
    <w:rsid w:val="00903650"/>
    <w:rsid w:val="00912609"/>
    <w:rsid w:val="009150DE"/>
    <w:rsid w:val="00922D2D"/>
    <w:rsid w:val="0093586F"/>
    <w:rsid w:val="0094607F"/>
    <w:rsid w:val="009525E7"/>
    <w:rsid w:val="00953989"/>
    <w:rsid w:val="00993E95"/>
    <w:rsid w:val="009A17F9"/>
    <w:rsid w:val="009A4107"/>
    <w:rsid w:val="009A57E4"/>
    <w:rsid w:val="009A762A"/>
    <w:rsid w:val="009A7C1D"/>
    <w:rsid w:val="009C2402"/>
    <w:rsid w:val="009E4B21"/>
    <w:rsid w:val="00A11A9B"/>
    <w:rsid w:val="00A16840"/>
    <w:rsid w:val="00A261E0"/>
    <w:rsid w:val="00A271A2"/>
    <w:rsid w:val="00A35864"/>
    <w:rsid w:val="00A51EBF"/>
    <w:rsid w:val="00A62C0A"/>
    <w:rsid w:val="00A62C4F"/>
    <w:rsid w:val="00A808C8"/>
    <w:rsid w:val="00A87695"/>
    <w:rsid w:val="00AA287D"/>
    <w:rsid w:val="00AA4820"/>
    <w:rsid w:val="00AA5C10"/>
    <w:rsid w:val="00AA68D1"/>
    <w:rsid w:val="00AB2CDC"/>
    <w:rsid w:val="00AC0429"/>
    <w:rsid w:val="00AD3955"/>
    <w:rsid w:val="00AD3BCC"/>
    <w:rsid w:val="00AF496B"/>
    <w:rsid w:val="00B0324C"/>
    <w:rsid w:val="00B16B47"/>
    <w:rsid w:val="00B2175C"/>
    <w:rsid w:val="00B2217A"/>
    <w:rsid w:val="00B2275E"/>
    <w:rsid w:val="00B36E12"/>
    <w:rsid w:val="00B41022"/>
    <w:rsid w:val="00B425E2"/>
    <w:rsid w:val="00B52D19"/>
    <w:rsid w:val="00B67002"/>
    <w:rsid w:val="00B77AF3"/>
    <w:rsid w:val="00B93574"/>
    <w:rsid w:val="00B972A6"/>
    <w:rsid w:val="00BA3973"/>
    <w:rsid w:val="00BA7EA8"/>
    <w:rsid w:val="00BC0981"/>
    <w:rsid w:val="00BC4983"/>
    <w:rsid w:val="00BF0ECE"/>
    <w:rsid w:val="00BF2B2F"/>
    <w:rsid w:val="00BF3329"/>
    <w:rsid w:val="00BF70F4"/>
    <w:rsid w:val="00C13DA9"/>
    <w:rsid w:val="00C2189B"/>
    <w:rsid w:val="00C252D9"/>
    <w:rsid w:val="00C4201B"/>
    <w:rsid w:val="00C63E3D"/>
    <w:rsid w:val="00C8373A"/>
    <w:rsid w:val="00CA65A2"/>
    <w:rsid w:val="00CA7AD8"/>
    <w:rsid w:val="00CB0E66"/>
    <w:rsid w:val="00CB1A14"/>
    <w:rsid w:val="00CB4319"/>
    <w:rsid w:val="00CD11C9"/>
    <w:rsid w:val="00CE6F69"/>
    <w:rsid w:val="00D070E2"/>
    <w:rsid w:val="00D31C23"/>
    <w:rsid w:val="00D33F59"/>
    <w:rsid w:val="00D3479A"/>
    <w:rsid w:val="00D55297"/>
    <w:rsid w:val="00D57C06"/>
    <w:rsid w:val="00D62CD2"/>
    <w:rsid w:val="00D66A95"/>
    <w:rsid w:val="00D7004C"/>
    <w:rsid w:val="00D843E7"/>
    <w:rsid w:val="00DB22F5"/>
    <w:rsid w:val="00DB46CF"/>
    <w:rsid w:val="00DC2194"/>
    <w:rsid w:val="00DC44C9"/>
    <w:rsid w:val="00DD4C72"/>
    <w:rsid w:val="00DD523D"/>
    <w:rsid w:val="00DE2122"/>
    <w:rsid w:val="00E01E26"/>
    <w:rsid w:val="00E345D0"/>
    <w:rsid w:val="00E517F4"/>
    <w:rsid w:val="00E533E8"/>
    <w:rsid w:val="00E61D90"/>
    <w:rsid w:val="00E662D5"/>
    <w:rsid w:val="00E74AA4"/>
    <w:rsid w:val="00E91711"/>
    <w:rsid w:val="00E97485"/>
    <w:rsid w:val="00EA25A2"/>
    <w:rsid w:val="00EA3D88"/>
    <w:rsid w:val="00EB07D3"/>
    <w:rsid w:val="00EB6DBC"/>
    <w:rsid w:val="00EB7029"/>
    <w:rsid w:val="00EC246E"/>
    <w:rsid w:val="00ED1841"/>
    <w:rsid w:val="00ED56B3"/>
    <w:rsid w:val="00EF0C54"/>
    <w:rsid w:val="00EF110B"/>
    <w:rsid w:val="00F01EA1"/>
    <w:rsid w:val="00F0730F"/>
    <w:rsid w:val="00F16DA4"/>
    <w:rsid w:val="00F17783"/>
    <w:rsid w:val="00F20372"/>
    <w:rsid w:val="00F3493F"/>
    <w:rsid w:val="00F446E4"/>
    <w:rsid w:val="00F576FA"/>
    <w:rsid w:val="00F66E92"/>
    <w:rsid w:val="00FA7F52"/>
    <w:rsid w:val="00FF0542"/>
    <w:rsid w:val="00FF5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6759E7"/>
  <w15:docId w15:val="{152EB48A-297B-43D6-A37C-4F839550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autoSpaceDE w:val="0"/>
      <w:autoSpaceDN w:val="0"/>
      <w:adjustRightInd w:val="0"/>
      <w:spacing w:line="360" w:lineRule="atLeast"/>
      <w:jc w:val="both"/>
      <w:textAlignment w:val="baseline"/>
    </w:pPr>
    <w:rPr>
      <w:rFonts w:ascii="Times New Roman" w:hAnsi="Times New Roman"/>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Pr>
      <w:rFonts w:ascii="ＭＳ ゴシック" w:eastAsia="ＭＳ ゴシック"/>
      <w:sz w:val="24"/>
    </w:rPr>
  </w:style>
  <w:style w:type="paragraph" w:styleId="a5">
    <w:name w:val="footer"/>
    <w:basedOn w:val="a0"/>
    <w:pPr>
      <w:tabs>
        <w:tab w:val="center" w:pos="4252"/>
        <w:tab w:val="right" w:pos="8504"/>
      </w:tabs>
    </w:pPr>
  </w:style>
  <w:style w:type="character" w:styleId="a6">
    <w:name w:val="page number"/>
    <w:rPr>
      <w:sz w:val="20"/>
    </w:rPr>
  </w:style>
  <w:style w:type="paragraph" w:styleId="2">
    <w:name w:val="Body Text 2"/>
    <w:basedOn w:val="a0"/>
    <w:rPr>
      <w:rFonts w:ascii="ＭＳ ゴシック" w:eastAsia="ＭＳ ゴシック"/>
      <w:b/>
      <w:sz w:val="24"/>
    </w:rPr>
  </w:style>
  <w:style w:type="paragraph" w:styleId="a7">
    <w:name w:val="Date"/>
    <w:basedOn w:val="a0"/>
    <w:next w:val="a0"/>
    <w:pPr>
      <w:jc w:val="right"/>
    </w:pPr>
    <w:rPr>
      <w:rFonts w:ascii="ＭＳ ゴシック" w:eastAsia="ＭＳ ゴシック"/>
      <w:b/>
      <w:w w:val="200"/>
      <w:sz w:val="24"/>
    </w:rPr>
  </w:style>
  <w:style w:type="paragraph" w:styleId="a8">
    <w:name w:val="Body Text Indent"/>
    <w:basedOn w:val="a0"/>
    <w:pPr>
      <w:ind w:leftChars="100" w:left="210"/>
    </w:pPr>
    <w:rPr>
      <w:rFonts w:ascii="ＭＳ 明朝" w:eastAsia="ＭＳ 明朝"/>
      <w:sz w:val="24"/>
    </w:rPr>
  </w:style>
  <w:style w:type="character" w:styleId="a9">
    <w:name w:val="Hyperlink"/>
    <w:rPr>
      <w:color w:val="0000FF"/>
      <w:u w:val="single"/>
    </w:rPr>
  </w:style>
  <w:style w:type="paragraph" w:customStyle="1" w:styleId="font5">
    <w:name w:val="font5"/>
    <w:basedOn w:val="a0"/>
    <w:pPr>
      <w:widowControl/>
      <w:autoSpaceDE/>
      <w:autoSpaceDN/>
      <w:adjustRightInd/>
      <w:spacing w:before="100" w:beforeAutospacing="1" w:after="100" w:afterAutospacing="1" w:line="240" w:lineRule="auto"/>
      <w:jc w:val="left"/>
      <w:textAlignment w:val="auto"/>
    </w:pPr>
    <w:rPr>
      <w:rFonts w:ascii="ＭＳ Ｐゴシック" w:eastAsia="ＭＳ Ｐゴシック" w:hAnsi="ＭＳ Ｐゴシック" w:hint="eastAsia"/>
      <w:sz w:val="12"/>
      <w:szCs w:val="12"/>
    </w:rPr>
  </w:style>
  <w:style w:type="paragraph" w:customStyle="1" w:styleId="xl24">
    <w:name w:val="xl24"/>
    <w:basedOn w:val="a0"/>
    <w:pPr>
      <w:widowControl/>
      <w:autoSpaceDE/>
      <w:autoSpaceDN/>
      <w:adjustRightInd/>
      <w:spacing w:before="100" w:beforeAutospacing="1" w:after="100" w:afterAutospacing="1" w:line="240" w:lineRule="auto"/>
      <w:jc w:val="left"/>
      <w:textAlignment w:val="auto"/>
    </w:pPr>
    <w:rPr>
      <w:rFonts w:ascii="ＭＳ 明朝" w:eastAsia="ＭＳ 明朝" w:hAnsi="ＭＳ 明朝"/>
      <w:sz w:val="24"/>
      <w:szCs w:val="24"/>
    </w:rPr>
  </w:style>
  <w:style w:type="paragraph" w:styleId="Web">
    <w:name w:val="Normal (Web)"/>
    <w:basedOn w:val="a0"/>
    <w:pPr>
      <w:widowControl/>
      <w:autoSpaceDE/>
      <w:autoSpaceDN/>
      <w:adjustRightInd/>
      <w:spacing w:before="100" w:beforeAutospacing="1" w:after="100" w:afterAutospacing="1" w:line="240" w:lineRule="auto"/>
      <w:jc w:val="left"/>
      <w:textAlignment w:val="auto"/>
    </w:pPr>
    <w:rPr>
      <w:rFonts w:ascii="ＭＳ Ｐゴシック" w:eastAsia="ＭＳ Ｐゴシック" w:hAnsi="ＭＳ Ｐゴシック" w:hint="eastAsia"/>
      <w:sz w:val="24"/>
      <w:szCs w:val="24"/>
    </w:rPr>
  </w:style>
  <w:style w:type="paragraph" w:styleId="aa">
    <w:name w:val="Balloon Text"/>
    <w:basedOn w:val="a0"/>
    <w:semiHidden/>
    <w:rPr>
      <w:rFonts w:ascii="Arial" w:eastAsia="ＭＳ ゴシック" w:hAnsi="Arial"/>
      <w:sz w:val="18"/>
      <w:szCs w:val="18"/>
    </w:rPr>
  </w:style>
  <w:style w:type="paragraph" w:styleId="ab">
    <w:name w:val="header"/>
    <w:basedOn w:val="a0"/>
    <w:rsid w:val="00D62CD2"/>
    <w:pPr>
      <w:tabs>
        <w:tab w:val="center" w:pos="4252"/>
        <w:tab w:val="right" w:pos="8504"/>
      </w:tabs>
      <w:snapToGrid w:val="0"/>
    </w:pPr>
  </w:style>
  <w:style w:type="paragraph" w:customStyle="1" w:styleId="a">
    <w:name w:val="箇条書き１"/>
    <w:basedOn w:val="a0"/>
    <w:next w:val="a0"/>
    <w:rsid w:val="0021503A"/>
    <w:pPr>
      <w:numPr>
        <w:numId w:val="30"/>
      </w:numPr>
      <w:autoSpaceDE/>
      <w:autoSpaceDN/>
    </w:pPr>
    <w:rPr>
      <w:rFonts w:ascii="Century" w:eastAsia="ＭＳ Ｐ明朝" w:hAnsi="Century"/>
    </w:rPr>
  </w:style>
  <w:style w:type="paragraph" w:styleId="ac">
    <w:name w:val="Closing"/>
    <w:basedOn w:val="a0"/>
    <w:link w:val="ad"/>
    <w:rsid w:val="00BA3973"/>
    <w:pPr>
      <w:jc w:val="right"/>
    </w:pPr>
    <w:rPr>
      <w:rFonts w:ascii="ＭＳ Ｐゴシック" w:eastAsia="ＭＳ Ｐゴシック" w:hAnsi="ＭＳ Ｐゴシック"/>
      <w:sz w:val="22"/>
      <w:szCs w:val="22"/>
    </w:rPr>
  </w:style>
  <w:style w:type="character" w:customStyle="1" w:styleId="ad">
    <w:name w:val="結語 (文字)"/>
    <w:link w:val="ac"/>
    <w:rsid w:val="00BA3973"/>
    <w:rPr>
      <w:rFonts w:ascii="ＭＳ Ｐゴシック" w:eastAsia="ＭＳ Ｐゴシック" w:hAnsi="ＭＳ Ｐゴシック"/>
      <w:sz w:val="22"/>
      <w:szCs w:val="22"/>
    </w:rPr>
  </w:style>
  <w:style w:type="paragraph" w:styleId="ae">
    <w:name w:val="List Paragraph"/>
    <w:basedOn w:val="a0"/>
    <w:uiPriority w:val="34"/>
    <w:qFormat/>
    <w:rsid w:val="003501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139552">
      <w:bodyDiv w:val="1"/>
      <w:marLeft w:val="0"/>
      <w:marRight w:val="0"/>
      <w:marTop w:val="0"/>
      <w:marBottom w:val="0"/>
      <w:divBdr>
        <w:top w:val="none" w:sz="0" w:space="0" w:color="auto"/>
        <w:left w:val="none" w:sz="0" w:space="0" w:color="auto"/>
        <w:bottom w:val="none" w:sz="0" w:space="0" w:color="auto"/>
        <w:right w:val="none" w:sz="0" w:space="0" w:color="auto"/>
      </w:divBdr>
    </w:div>
    <w:div w:id="659968847">
      <w:bodyDiv w:val="1"/>
      <w:marLeft w:val="0"/>
      <w:marRight w:val="0"/>
      <w:marTop w:val="0"/>
      <w:marBottom w:val="0"/>
      <w:divBdr>
        <w:top w:val="none" w:sz="0" w:space="0" w:color="auto"/>
        <w:left w:val="none" w:sz="0" w:space="0" w:color="auto"/>
        <w:bottom w:val="none" w:sz="0" w:space="0" w:color="auto"/>
        <w:right w:val="none" w:sz="0" w:space="0" w:color="auto"/>
      </w:divBdr>
    </w:div>
    <w:div w:id="1874999824">
      <w:bodyDiv w:val="1"/>
      <w:marLeft w:val="0"/>
      <w:marRight w:val="0"/>
      <w:marTop w:val="0"/>
      <w:marBottom w:val="0"/>
      <w:divBdr>
        <w:top w:val="none" w:sz="0" w:space="0" w:color="auto"/>
        <w:left w:val="none" w:sz="0" w:space="0" w:color="auto"/>
        <w:bottom w:val="none" w:sz="0" w:space="0" w:color="auto"/>
        <w:right w:val="none" w:sz="0" w:space="0" w:color="auto"/>
      </w:divBdr>
    </w:div>
    <w:div w:id="198050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B3622-9D0F-41AC-A859-CF4CFBAC5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631</Words>
  <Characters>3602</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コミッティーマニュアル</vt:lpstr>
      <vt:lpstr>コミッティーマニュアル</vt:lpstr>
    </vt:vector>
  </TitlesOfParts>
  <Company>Toshiba</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コミッティーマニュアル</dc:title>
  <dc:subject/>
  <dc:creator>ＴＹＣ競技委員会</dc:creator>
  <cp:keywords/>
  <cp:lastModifiedBy>誠 堀内</cp:lastModifiedBy>
  <cp:revision>13</cp:revision>
  <cp:lastPrinted>2015-02-28T01:58:00Z</cp:lastPrinted>
  <dcterms:created xsi:type="dcterms:W3CDTF">2023-02-22T23:40:00Z</dcterms:created>
  <dcterms:modified xsi:type="dcterms:W3CDTF">2025-02-06T13:57:00Z</dcterms:modified>
</cp:coreProperties>
</file>